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33D27E" w14:textId="7D068C1F" w:rsidR="009D1D53" w:rsidRDefault="009D1D53" w:rsidP="009D1D53">
      <w:pPr>
        <w:pStyle w:val="CRCoverPage"/>
        <w:tabs>
          <w:tab w:val="right" w:pos="9639"/>
        </w:tabs>
        <w:spacing w:after="0"/>
        <w:rPr>
          <w:b/>
          <w:i/>
          <w:noProof/>
          <w:sz w:val="28"/>
        </w:rPr>
      </w:pPr>
      <w:r>
        <w:rPr>
          <w:b/>
          <w:noProof/>
          <w:sz w:val="24"/>
        </w:rPr>
        <w:t>3GPP TSG-CT WG3 Meeting #144</w:t>
      </w:r>
      <w:r>
        <w:rPr>
          <w:b/>
          <w:i/>
          <w:noProof/>
          <w:sz w:val="28"/>
        </w:rPr>
        <w:tab/>
        <w:t>C3-255</w:t>
      </w:r>
      <w:r w:rsidR="002D02AB">
        <w:rPr>
          <w:b/>
          <w:i/>
          <w:noProof/>
          <w:sz w:val="28"/>
        </w:rPr>
        <w:t>454</w:t>
      </w:r>
    </w:p>
    <w:p w14:paraId="05B0D0A8" w14:textId="114806A8" w:rsidR="001E489F" w:rsidRPr="006E5DD5" w:rsidRDefault="0006227E" w:rsidP="001E489F">
      <w:pPr>
        <w:pBdr>
          <w:bottom w:val="single" w:sz="4" w:space="1" w:color="auto"/>
        </w:pBdr>
        <w:tabs>
          <w:tab w:val="right" w:pos="9639"/>
        </w:tabs>
        <w:jc w:val="both"/>
        <w:outlineLvl w:val="0"/>
        <w:rPr>
          <w:rFonts w:ascii="Arial" w:eastAsia="Batang" w:hAnsi="Arial" w:cs="Arial"/>
          <w:b/>
          <w:sz w:val="24"/>
          <w:lang w:eastAsia="zh-CN"/>
        </w:rPr>
      </w:pPr>
      <w:r w:rsidRPr="0006227E">
        <w:rPr>
          <w:rFonts w:ascii="Arial" w:hAnsi="Arial"/>
          <w:b/>
          <w:noProof/>
          <w:sz w:val="24"/>
        </w:rPr>
        <w:t>Dallas, United States, 17 - 21 November, 2025</w:t>
      </w:r>
      <w:r w:rsidR="00CB1E16">
        <w:rPr>
          <w:rFonts w:ascii="Arial" w:hAnsi="Arial"/>
          <w:b/>
          <w:noProof/>
          <w:sz w:val="24"/>
        </w:rPr>
        <w:tab/>
      </w:r>
      <w:r w:rsidR="002D02AB">
        <w:rPr>
          <w:rFonts w:ascii="Arial" w:hAnsi="Arial"/>
          <w:b/>
          <w:noProof/>
          <w:sz w:val="24"/>
        </w:rPr>
        <w:t>(Revision of C3-255164)</w:t>
      </w:r>
    </w:p>
    <w:p w14:paraId="6B417959" w14:textId="0F66C3A4"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40D9A">
        <w:rPr>
          <w:rFonts w:ascii="Arial" w:eastAsia="Batang" w:hAnsi="Arial"/>
          <w:b/>
          <w:sz w:val="24"/>
          <w:szCs w:val="24"/>
          <w:lang w:val="en-US" w:eastAsia="zh-CN"/>
        </w:rPr>
        <w:t>Ericsson</w:t>
      </w:r>
    </w:p>
    <w:p w14:paraId="49D92DA3" w14:textId="5B950E80"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C56C15">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w:t>
      </w:r>
      <w:r w:rsidR="004A3D50" w:rsidRPr="004A3D50">
        <w:rPr>
          <w:rFonts w:ascii="Arial" w:eastAsia="Batang" w:hAnsi="Arial" w:cs="Arial"/>
          <w:b/>
          <w:sz w:val="24"/>
          <w:szCs w:val="24"/>
          <w:lang w:eastAsia="zh-CN"/>
        </w:rPr>
        <w:t>on</w:t>
      </w:r>
      <w:r w:rsidR="004A3D50">
        <w:rPr>
          <w:rFonts w:ascii="Arial" w:eastAsia="Batang" w:hAnsi="Arial" w:cs="Arial"/>
          <w:b/>
          <w:sz w:val="24"/>
          <w:szCs w:val="24"/>
          <w:lang w:eastAsia="zh-CN"/>
        </w:rPr>
        <w:t xml:space="preserve"> </w:t>
      </w:r>
      <w:r w:rsidR="00C16A1B">
        <w:rPr>
          <w:rFonts w:ascii="Arial" w:eastAsia="Batang" w:hAnsi="Arial" w:cs="Arial"/>
          <w:b/>
          <w:sz w:val="24"/>
          <w:szCs w:val="24"/>
          <w:lang w:eastAsia="zh-CN"/>
        </w:rPr>
        <w:t>Network Capability Exposure</w:t>
      </w:r>
      <w:r w:rsidR="00F2411F" w:rsidRPr="00F2411F">
        <w:rPr>
          <w:rFonts w:ascii="Arial" w:eastAsia="Batang" w:hAnsi="Arial" w:cs="Arial"/>
          <w:b/>
          <w:sz w:val="24"/>
          <w:szCs w:val="24"/>
          <w:lang w:eastAsia="zh-CN"/>
        </w:rPr>
        <w:t xml:space="preserve"> in 6G</w:t>
      </w:r>
    </w:p>
    <w:p w14:paraId="66ACF610" w14:textId="7FCAEAFD"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CC25EA">
        <w:rPr>
          <w:rFonts w:ascii="Arial" w:eastAsia="Batang" w:hAnsi="Arial"/>
          <w:b/>
          <w:sz w:val="24"/>
          <w:szCs w:val="24"/>
          <w:lang w:val="en-US" w:eastAsia="zh-CN"/>
        </w:rPr>
        <w:t>Discussion</w:t>
      </w:r>
    </w:p>
    <w:p w14:paraId="1468BC60" w14:textId="1D36D492"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02FA8">
        <w:rPr>
          <w:rFonts w:ascii="Arial" w:eastAsia="Batang" w:hAnsi="Arial"/>
          <w:b/>
          <w:sz w:val="24"/>
          <w:szCs w:val="24"/>
          <w:lang w:val="en-US" w:eastAsia="zh-CN"/>
        </w:rPr>
        <w:t>20.</w:t>
      </w:r>
      <w:r w:rsidR="0096548A">
        <w:rPr>
          <w:rFonts w:ascii="Arial" w:eastAsia="Batang" w:hAnsi="Arial"/>
          <w:b/>
          <w:sz w:val="24"/>
          <w:szCs w:val="24"/>
          <w:lang w:val="en-US" w:eastAsia="zh-CN"/>
        </w:rPr>
        <w:t>2.1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4" w:history="1">
        <w:r w:rsidRPr="00E75C72">
          <w:rPr>
            <w:rFonts w:cs="Arial"/>
            <w:noProof/>
          </w:rPr>
          <w:t>http://www.3gpp.org/Work-Items</w:t>
        </w:r>
      </w:hyperlink>
      <w:r>
        <w:rPr>
          <w:rFonts w:cs="Arial"/>
          <w:noProof/>
        </w:rPr>
        <w:t xml:space="preserve"> </w:t>
      </w:r>
      <w:r>
        <w:rPr>
          <w:rFonts w:cs="Arial"/>
          <w:noProof/>
        </w:rPr>
        <w:br/>
      </w:r>
      <w:r>
        <w:t xml:space="preserve">See also the </w:t>
      </w:r>
      <w:hyperlink r:id="rId15" w:history="1">
        <w:r w:rsidRPr="00BC642A">
          <w:t>3GPP Working Procedures</w:t>
        </w:r>
      </w:hyperlink>
      <w:r>
        <w:t>, article 39 and the TSG W</w:t>
      </w:r>
      <w:r w:rsidRPr="00AD0751">
        <w:t xml:space="preserve">orking </w:t>
      </w:r>
      <w:r>
        <w:t>M</w:t>
      </w:r>
      <w:r w:rsidRPr="00AD0751">
        <w:t>ethods</w:t>
      </w:r>
      <w:r>
        <w:t xml:space="preserve"> in </w:t>
      </w:r>
      <w:hyperlink r:id="rId16" w:history="1">
        <w:r w:rsidRPr="00BC642A">
          <w:t>3GPP TR 21.900</w:t>
        </w:r>
      </w:hyperlink>
    </w:p>
    <w:p w14:paraId="2F242254" w14:textId="53729A0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C56C15">
        <w:rPr>
          <w:rFonts w:ascii="Arial" w:eastAsia="Times New Roman" w:hAnsi="Arial" w:cs="Times New Roman"/>
          <w:color w:val="auto"/>
          <w:sz w:val="36"/>
          <w:szCs w:val="20"/>
          <w:lang w:eastAsia="ja-JP"/>
        </w:rPr>
        <w:t xml:space="preserve">Study on </w:t>
      </w:r>
      <w:r w:rsidR="00C16A1B" w:rsidRPr="00C16A1B">
        <w:rPr>
          <w:rFonts w:ascii="Arial" w:eastAsia="Times New Roman" w:hAnsi="Arial" w:cs="Times New Roman"/>
          <w:color w:val="auto"/>
          <w:sz w:val="36"/>
          <w:szCs w:val="20"/>
          <w:lang w:eastAsia="ja-JP"/>
        </w:rPr>
        <w:t>Network Capability Exposure</w:t>
      </w:r>
      <w:r w:rsidR="00CC6AC4">
        <w:rPr>
          <w:rFonts w:ascii="Arial" w:eastAsia="Times New Roman" w:hAnsi="Arial" w:cs="Times New Roman"/>
          <w:color w:val="auto"/>
          <w:sz w:val="36"/>
          <w:szCs w:val="20"/>
          <w:lang w:eastAsia="ja-JP"/>
        </w:rPr>
        <w:t xml:space="preserve"> in 6G</w:t>
      </w:r>
    </w:p>
    <w:p w14:paraId="1845B441" w14:textId="00F570E3" w:rsidR="001E489F" w:rsidRPr="00BA3A53" w:rsidRDefault="001E489F" w:rsidP="001E489F">
      <w:pPr>
        <w:pStyle w:val="Guidance"/>
      </w:pPr>
    </w:p>
    <w:p w14:paraId="4520DCE2" w14:textId="009DDC1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C56C15">
        <w:rPr>
          <w:rFonts w:ascii="Arial" w:eastAsia="Times New Roman" w:hAnsi="Arial" w:cs="Times New Roman"/>
          <w:color w:val="auto"/>
          <w:sz w:val="36"/>
          <w:szCs w:val="20"/>
          <w:lang w:eastAsia="ja-JP"/>
        </w:rPr>
        <w:t>FS_6G_</w:t>
      </w:r>
      <w:r w:rsidR="00C16A1B">
        <w:rPr>
          <w:rFonts w:ascii="Arial" w:eastAsia="Times New Roman" w:hAnsi="Arial" w:cs="Times New Roman"/>
          <w:color w:val="auto"/>
          <w:sz w:val="36"/>
          <w:szCs w:val="20"/>
          <w:lang w:eastAsia="ja-JP"/>
        </w:rPr>
        <w:t>NCE</w:t>
      </w:r>
      <w:r w:rsidR="00184E2F">
        <w:rPr>
          <w:rFonts w:ascii="Arial" w:eastAsia="Times New Roman" w:hAnsi="Arial" w:cs="Times New Roman"/>
          <w:color w:val="auto"/>
          <w:sz w:val="36"/>
          <w:szCs w:val="20"/>
          <w:lang w:eastAsia="ja-JP"/>
        </w:rPr>
        <w:t>-</w:t>
      </w:r>
      <w:r w:rsidR="00C16A1B">
        <w:rPr>
          <w:rFonts w:ascii="Arial" w:eastAsia="Times New Roman" w:hAnsi="Arial" w:cs="Times New Roman"/>
          <w:color w:val="auto"/>
          <w:sz w:val="36"/>
          <w:szCs w:val="20"/>
          <w:lang w:eastAsia="ja-JP"/>
        </w:rPr>
        <w:t>CT</w:t>
      </w:r>
    </w:p>
    <w:p w14:paraId="15B1DB90" w14:textId="4232361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C56C15">
        <w:rPr>
          <w:rFonts w:ascii="Arial" w:eastAsia="Times New Roman" w:hAnsi="Arial" w:cs="Times New Roman"/>
          <w:color w:val="auto"/>
          <w:sz w:val="36"/>
          <w:szCs w:val="20"/>
          <w:lang w:eastAsia="ja-JP"/>
        </w:rPr>
        <w:t>TBD</w:t>
      </w:r>
    </w:p>
    <w:p w14:paraId="6340F223" w14:textId="0F26AF4C" w:rsidR="001E489F" w:rsidRDefault="001E489F" w:rsidP="001E489F">
      <w:pPr>
        <w:pStyle w:val="Guidance"/>
      </w:pPr>
    </w:p>
    <w:p w14:paraId="4D9605DA" w14:textId="05CAE42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56C15">
        <w:rPr>
          <w:rFonts w:ascii="Arial" w:eastAsia="Times New Roman" w:hAnsi="Arial" w:cs="Times New Roman"/>
          <w:color w:val="auto"/>
          <w:sz w:val="36"/>
          <w:szCs w:val="20"/>
          <w:lang w:eastAsia="ja-JP"/>
        </w:rPr>
        <w:t>20</w:t>
      </w:r>
    </w:p>
    <w:p w14:paraId="0F6B4D92" w14:textId="53A03D35"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5553CA8"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4558F032" w:rsidR="001E489F" w:rsidRDefault="00C56C15"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003951F" w:rsidR="001E489F" w:rsidRDefault="00C56C15" w:rsidP="005875D6">
            <w:pPr>
              <w:pStyle w:val="TAC"/>
            </w:pPr>
            <w:r>
              <w:t>X</w:t>
            </w:r>
          </w:p>
        </w:tc>
        <w:tc>
          <w:tcPr>
            <w:tcW w:w="1037" w:type="dxa"/>
          </w:tcPr>
          <w:p w14:paraId="0602D5C7" w14:textId="247C6968" w:rsidR="001E489F" w:rsidRDefault="00C56C15" w:rsidP="005875D6">
            <w:pPr>
              <w:pStyle w:val="TAC"/>
            </w:pPr>
            <w:r>
              <w:t>X</w:t>
            </w:r>
          </w:p>
        </w:tc>
        <w:tc>
          <w:tcPr>
            <w:tcW w:w="850" w:type="dxa"/>
          </w:tcPr>
          <w:p w14:paraId="35CFDED4" w14:textId="53E47587" w:rsidR="001E489F" w:rsidRDefault="00C56C15"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E7D8CED" w:rsidR="001E489F" w:rsidRDefault="00C56C15"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0" w:name="_Hlk123819498"/>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FAEE982"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BBD13D8" w:rsidR="007861B8" w:rsidRDefault="00C56C15"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bookmarkEnd w:id="0"/>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5BCD089A" w:rsidR="001E489F" w:rsidRPr="009A6092" w:rsidRDefault="001E489F" w:rsidP="00C56C15">
      <w:pPr>
        <w:pStyle w:val="Guidance"/>
      </w:pPr>
      <w:r w:rsidRPr="006C2E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319F5928" w:rsidR="001E489F" w:rsidRDefault="001E489F" w:rsidP="005875D6">
            <w:pPr>
              <w:pStyle w:val="TAL"/>
            </w:pPr>
          </w:p>
        </w:tc>
        <w:tc>
          <w:tcPr>
            <w:tcW w:w="1101" w:type="dxa"/>
          </w:tcPr>
          <w:p w14:paraId="334D300A" w14:textId="5D3411E5" w:rsidR="001E489F" w:rsidRDefault="001E489F" w:rsidP="005875D6">
            <w:pPr>
              <w:pStyle w:val="TAL"/>
            </w:pPr>
          </w:p>
        </w:tc>
        <w:tc>
          <w:tcPr>
            <w:tcW w:w="1101" w:type="dxa"/>
          </w:tcPr>
          <w:p w14:paraId="3338BA6A" w14:textId="018B6F28" w:rsidR="001E489F" w:rsidRDefault="001E489F" w:rsidP="005875D6">
            <w:pPr>
              <w:pStyle w:val="TAL"/>
            </w:pPr>
          </w:p>
        </w:tc>
        <w:tc>
          <w:tcPr>
            <w:tcW w:w="6010" w:type="dxa"/>
          </w:tcPr>
          <w:p w14:paraId="225432A0" w14:textId="7F3A7AF1" w:rsidR="007C6526" w:rsidRPr="00251D80" w:rsidRDefault="007C6526" w:rsidP="005875D6">
            <w:pPr>
              <w:pStyle w:val="TAL"/>
            </w:pPr>
          </w:p>
        </w:tc>
      </w:tr>
      <w:tr w:rsidR="00EB0786" w14:paraId="1819BED8" w14:textId="77777777" w:rsidTr="005875D6">
        <w:trPr>
          <w:cantSplit/>
          <w:jc w:val="center"/>
        </w:trPr>
        <w:tc>
          <w:tcPr>
            <w:tcW w:w="1101" w:type="dxa"/>
          </w:tcPr>
          <w:p w14:paraId="57E0737A" w14:textId="492C261A" w:rsidR="00EB0786" w:rsidRDefault="00EB0786" w:rsidP="005875D6">
            <w:pPr>
              <w:pStyle w:val="TAL"/>
            </w:pPr>
          </w:p>
        </w:tc>
        <w:tc>
          <w:tcPr>
            <w:tcW w:w="1101" w:type="dxa"/>
          </w:tcPr>
          <w:p w14:paraId="58BAFFDD" w14:textId="3DBE93BB" w:rsidR="00EB0786" w:rsidRDefault="00EB0786" w:rsidP="005875D6">
            <w:pPr>
              <w:pStyle w:val="TAL"/>
            </w:pPr>
          </w:p>
        </w:tc>
        <w:tc>
          <w:tcPr>
            <w:tcW w:w="1101" w:type="dxa"/>
          </w:tcPr>
          <w:p w14:paraId="18F69462" w14:textId="53363012" w:rsidR="00EB0786" w:rsidRDefault="00EB0786" w:rsidP="005875D6">
            <w:pPr>
              <w:pStyle w:val="TAL"/>
            </w:pPr>
          </w:p>
        </w:tc>
        <w:tc>
          <w:tcPr>
            <w:tcW w:w="6010" w:type="dxa"/>
          </w:tcPr>
          <w:p w14:paraId="46A737F0" w14:textId="60DEF2C9" w:rsidR="00EB0786" w:rsidRDefault="00EB0786"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27D5C6B"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3CF75CFD">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3CF75CFD">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3CF75CFD">
        <w:trPr>
          <w:cantSplit/>
          <w:jc w:val="center"/>
        </w:trPr>
        <w:tc>
          <w:tcPr>
            <w:tcW w:w="1101" w:type="dxa"/>
          </w:tcPr>
          <w:p w14:paraId="2A3B29D4" w14:textId="54781EBB" w:rsidR="001E489F" w:rsidRDefault="0069166A" w:rsidP="005875D6">
            <w:pPr>
              <w:pStyle w:val="TAL"/>
            </w:pPr>
            <w:r w:rsidRPr="0069166A">
              <w:t>1050110</w:t>
            </w:r>
          </w:p>
        </w:tc>
        <w:tc>
          <w:tcPr>
            <w:tcW w:w="3326" w:type="dxa"/>
          </w:tcPr>
          <w:p w14:paraId="3AC061FD" w14:textId="6189AE36" w:rsidR="001E489F" w:rsidRDefault="0069166A" w:rsidP="005875D6">
            <w:pPr>
              <w:pStyle w:val="TAL"/>
            </w:pPr>
            <w:r>
              <w:t>Study on 6G Use Cases and Service Requirements</w:t>
            </w:r>
          </w:p>
        </w:tc>
        <w:tc>
          <w:tcPr>
            <w:tcW w:w="5099" w:type="dxa"/>
          </w:tcPr>
          <w:p w14:paraId="017BF4B1" w14:textId="1C1B36ED" w:rsidR="001E489F" w:rsidRPr="0069166A" w:rsidRDefault="00822376" w:rsidP="005875D6">
            <w:pPr>
              <w:pStyle w:val="Guidance"/>
              <w:rPr>
                <w:rFonts w:ascii="Arial" w:hAnsi="Arial"/>
                <w:i w:val="0"/>
                <w:sz w:val="18"/>
              </w:rPr>
            </w:pPr>
            <w:r>
              <w:rPr>
                <w:rFonts w:ascii="Arial" w:hAnsi="Arial"/>
                <w:i w:val="0"/>
                <w:sz w:val="18"/>
              </w:rPr>
              <w:t xml:space="preserve">SA1 </w:t>
            </w:r>
            <w:r w:rsidR="00BB31D3">
              <w:rPr>
                <w:rFonts w:ascii="Arial" w:hAnsi="Arial"/>
                <w:i w:val="0"/>
                <w:sz w:val="18"/>
              </w:rPr>
              <w:t xml:space="preserve">6G </w:t>
            </w:r>
            <w:r>
              <w:rPr>
                <w:rFonts w:ascii="Arial" w:hAnsi="Arial"/>
                <w:i w:val="0"/>
                <w:sz w:val="18"/>
              </w:rPr>
              <w:t>study</w:t>
            </w:r>
            <w:r w:rsidR="0069166A">
              <w:rPr>
                <w:rFonts w:ascii="Arial" w:hAnsi="Arial"/>
                <w:i w:val="0"/>
                <w:sz w:val="18"/>
              </w:rPr>
              <w:t>; TR 22.870</w:t>
            </w:r>
          </w:p>
        </w:tc>
      </w:tr>
      <w:tr w:rsidR="00EF3A2F" w14:paraId="46CFF60B" w14:textId="77777777" w:rsidTr="00EF3A2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75D2BFDC" w14:textId="77777777" w:rsidR="00EF3A2F" w:rsidRPr="00B662D0" w:rsidRDefault="00EF3A2F" w:rsidP="00E473D6">
            <w:pPr>
              <w:pStyle w:val="TAL"/>
            </w:pPr>
            <w:r w:rsidRPr="0062147B">
              <w:t>1080057</w:t>
            </w:r>
          </w:p>
        </w:tc>
        <w:tc>
          <w:tcPr>
            <w:tcW w:w="3326" w:type="dxa"/>
            <w:tcBorders>
              <w:top w:val="single" w:sz="6" w:space="0" w:color="000000"/>
              <w:left w:val="single" w:sz="6" w:space="0" w:color="000000"/>
              <w:bottom w:val="single" w:sz="6" w:space="0" w:color="000000"/>
              <w:right w:val="single" w:sz="6" w:space="0" w:color="000000"/>
            </w:tcBorders>
          </w:tcPr>
          <w:p w14:paraId="311741A6" w14:textId="77777777" w:rsidR="00EF3A2F" w:rsidRPr="00B662D0" w:rsidRDefault="00EF3A2F" w:rsidP="00E473D6">
            <w:pPr>
              <w:pStyle w:val="TAL"/>
            </w:pPr>
            <w:r w:rsidRPr="009F71BD">
              <w:t>Study on Architecture for 6G System</w:t>
            </w:r>
          </w:p>
        </w:tc>
        <w:tc>
          <w:tcPr>
            <w:tcW w:w="5099" w:type="dxa"/>
            <w:tcBorders>
              <w:top w:val="single" w:sz="6" w:space="0" w:color="000000"/>
              <w:left w:val="single" w:sz="6" w:space="0" w:color="000000"/>
              <w:bottom w:val="single" w:sz="6" w:space="0" w:color="000000"/>
              <w:right w:val="single" w:sz="6" w:space="0" w:color="000000"/>
            </w:tcBorders>
          </w:tcPr>
          <w:p w14:paraId="643E5857" w14:textId="2D67C09E" w:rsidR="00EF3A2F" w:rsidRPr="00EF3A2F" w:rsidRDefault="003F6BF4" w:rsidP="00E473D6">
            <w:pPr>
              <w:pStyle w:val="Guidance"/>
              <w:rPr>
                <w:rFonts w:ascii="Arial" w:hAnsi="Arial"/>
                <w:i w:val="0"/>
                <w:sz w:val="18"/>
              </w:rPr>
            </w:pPr>
            <w:r>
              <w:rPr>
                <w:rFonts w:ascii="Arial" w:hAnsi="Arial"/>
                <w:i w:val="0"/>
                <w:sz w:val="18"/>
              </w:rPr>
              <w:t>SA2 6G study; TR 23.801-01</w:t>
            </w:r>
          </w:p>
        </w:tc>
      </w:tr>
      <w:tr w:rsidR="00BD6E81" w14:paraId="572B1C05" w14:textId="77777777" w:rsidTr="3CF75CFD">
        <w:trPr>
          <w:cantSplit/>
          <w:jc w:val="center"/>
        </w:trPr>
        <w:tc>
          <w:tcPr>
            <w:tcW w:w="1101" w:type="dxa"/>
          </w:tcPr>
          <w:p w14:paraId="21E90BCF" w14:textId="61D7CE44" w:rsidR="00BD6E81" w:rsidRDefault="09A17390" w:rsidP="005875D6">
            <w:pPr>
              <w:pStyle w:val="TAL"/>
            </w:pPr>
            <w:r>
              <w:t>1090044</w:t>
            </w:r>
          </w:p>
        </w:tc>
        <w:tc>
          <w:tcPr>
            <w:tcW w:w="3326" w:type="dxa"/>
          </w:tcPr>
          <w:p w14:paraId="0476D7AC" w14:textId="5394C8A6" w:rsidR="00BD6E81" w:rsidRDefault="006A7BB3" w:rsidP="005875D6">
            <w:pPr>
              <w:pStyle w:val="TAL"/>
            </w:pPr>
            <w:r>
              <w:t>Study on Security for the 6G System</w:t>
            </w:r>
          </w:p>
        </w:tc>
        <w:tc>
          <w:tcPr>
            <w:tcW w:w="5099" w:type="dxa"/>
          </w:tcPr>
          <w:p w14:paraId="5E3CA24C" w14:textId="4F13EDD0" w:rsidR="00BD6E81" w:rsidRPr="0069166A" w:rsidRDefault="3FE75F24" w:rsidP="3CF75CFD">
            <w:pPr>
              <w:pStyle w:val="Guidance"/>
              <w:rPr>
                <w:rFonts w:ascii="Arial" w:hAnsi="Arial"/>
                <w:i w:val="0"/>
                <w:sz w:val="18"/>
                <w:szCs w:val="18"/>
              </w:rPr>
            </w:pPr>
            <w:r w:rsidRPr="3CF75CFD">
              <w:rPr>
                <w:rFonts w:ascii="Arial" w:hAnsi="Arial"/>
                <w:i w:val="0"/>
                <w:sz w:val="18"/>
                <w:szCs w:val="18"/>
              </w:rPr>
              <w:t xml:space="preserve">SA3 </w:t>
            </w:r>
            <w:r w:rsidR="68CB8758" w:rsidRPr="3CF75CFD">
              <w:rPr>
                <w:rFonts w:ascii="Arial" w:hAnsi="Arial"/>
                <w:i w:val="0"/>
                <w:sz w:val="18"/>
                <w:szCs w:val="18"/>
              </w:rPr>
              <w:t xml:space="preserve">6G </w:t>
            </w:r>
            <w:r w:rsidRPr="3CF75CFD">
              <w:rPr>
                <w:rFonts w:ascii="Arial" w:hAnsi="Arial"/>
                <w:i w:val="0"/>
                <w:sz w:val="18"/>
                <w:szCs w:val="18"/>
              </w:rPr>
              <w:t>study</w:t>
            </w:r>
            <w:r w:rsidR="4669D39D" w:rsidRPr="3CF75CFD">
              <w:rPr>
                <w:rFonts w:ascii="Arial" w:hAnsi="Arial"/>
                <w:i w:val="0"/>
                <w:sz w:val="18"/>
                <w:szCs w:val="18"/>
              </w:rPr>
              <w:t xml:space="preserve">; TR </w:t>
            </w:r>
            <w:r w:rsidR="6CA53C29" w:rsidRPr="3CF75CFD">
              <w:rPr>
                <w:rFonts w:ascii="Arial" w:hAnsi="Arial"/>
                <w:i w:val="0"/>
                <w:sz w:val="18"/>
                <w:szCs w:val="18"/>
              </w:rPr>
              <w:t>33.</w:t>
            </w:r>
            <w:r w:rsidR="67C3E85E" w:rsidRPr="3CF75CFD">
              <w:rPr>
                <w:rFonts w:ascii="Arial" w:hAnsi="Arial"/>
                <w:i w:val="0"/>
                <w:sz w:val="18"/>
                <w:szCs w:val="18"/>
              </w:rPr>
              <w:t>801-01</w:t>
            </w:r>
          </w:p>
        </w:tc>
      </w:tr>
    </w:tbl>
    <w:p w14:paraId="78BC07FA" w14:textId="77777777" w:rsidR="00FF6E2C" w:rsidRDefault="00FF6E2C" w:rsidP="001E489F">
      <w:pPr>
        <w:pStyle w:val="FP"/>
        <w:rPr>
          <w:lang w:val="en-US"/>
        </w:rPr>
      </w:pPr>
    </w:p>
    <w:p w14:paraId="0B5C085F" w14:textId="35E88D12" w:rsidR="000D45F4" w:rsidRPr="008D4D95" w:rsidRDefault="000D45F4" w:rsidP="000D45F4">
      <w:pPr>
        <w:rPr>
          <w:color w:val="FF0000"/>
        </w:rPr>
      </w:pPr>
      <w:r w:rsidRPr="008D4D95">
        <w:rPr>
          <w:color w:val="FF0000"/>
        </w:rPr>
        <w:t>Editor’s note:</w:t>
      </w:r>
      <w:r w:rsidRPr="008D4D95">
        <w:rPr>
          <w:color w:val="FF0000"/>
        </w:rPr>
        <w:tab/>
        <w:t xml:space="preserve">The detailed information on </w:t>
      </w:r>
      <w:r>
        <w:rPr>
          <w:color w:val="FF0000"/>
        </w:rPr>
        <w:t>CT4</w:t>
      </w:r>
      <w:r w:rsidRPr="008D4D95">
        <w:rPr>
          <w:color w:val="FF0000"/>
        </w:rPr>
        <w:t xml:space="preserve"> SID</w:t>
      </w:r>
      <w:r w:rsidR="001A6C4F">
        <w:rPr>
          <w:color w:val="FF0000"/>
        </w:rPr>
        <w:t xml:space="preserve"> for SBI Protocols evolution in 6G</w:t>
      </w:r>
      <w:r w:rsidR="00192D5A">
        <w:rPr>
          <w:color w:val="FF0000"/>
        </w:rPr>
        <w:t xml:space="preserve"> and CT1 for UNI </w:t>
      </w:r>
      <w:r w:rsidR="002832EB">
        <w:rPr>
          <w:color w:val="FF0000"/>
        </w:rPr>
        <w:t>to vertical protocol</w:t>
      </w:r>
      <w:r w:rsidR="00275901">
        <w:rPr>
          <w:color w:val="FF0000"/>
        </w:rPr>
        <w:t>s</w:t>
      </w:r>
      <w:r w:rsidRPr="008D4D95">
        <w:rPr>
          <w:color w:val="FF0000"/>
        </w:rPr>
        <w:t xml:space="preserve"> (i.e., SID acronym, </w:t>
      </w:r>
      <w:r w:rsidRPr="00BD1950">
        <w:rPr>
          <w:color w:val="FF0000"/>
        </w:rPr>
        <w:t>Unique ID</w:t>
      </w:r>
      <w:r>
        <w:rPr>
          <w:color w:val="FF0000"/>
        </w:rPr>
        <w:t>,</w:t>
      </w:r>
      <w:r w:rsidRPr="00BD1950">
        <w:rPr>
          <w:color w:val="FF0000"/>
        </w:rPr>
        <w:t xml:space="preserve"> </w:t>
      </w:r>
      <w:r>
        <w:rPr>
          <w:color w:val="FF0000"/>
        </w:rPr>
        <w:t xml:space="preserve">Title and </w:t>
      </w:r>
      <w:r w:rsidRPr="008D4D95">
        <w:rPr>
          <w:color w:val="FF0000"/>
        </w:rPr>
        <w:t xml:space="preserve">TR number) </w:t>
      </w:r>
      <w:r>
        <w:rPr>
          <w:color w:val="FF0000"/>
        </w:rPr>
        <w:t>to</w:t>
      </w:r>
      <w:r w:rsidRPr="008D4D95">
        <w:rPr>
          <w:color w:val="FF0000"/>
        </w:rPr>
        <w:t xml:space="preserve"> be added after </w:t>
      </w:r>
      <w:r>
        <w:rPr>
          <w:color w:val="FF0000"/>
        </w:rPr>
        <w:t>CT4</w:t>
      </w:r>
      <w:r w:rsidRPr="008D4D95">
        <w:rPr>
          <w:color w:val="FF0000"/>
        </w:rPr>
        <w:t xml:space="preserve"> </w:t>
      </w:r>
      <w:r>
        <w:rPr>
          <w:color w:val="FF0000"/>
        </w:rPr>
        <w:t>SID is approved</w:t>
      </w:r>
      <w:r w:rsidRPr="008D4D95">
        <w:rPr>
          <w:color w:val="FF0000"/>
        </w:rPr>
        <w:t>.</w:t>
      </w:r>
    </w:p>
    <w:p w14:paraId="1F54981B" w14:textId="77777777" w:rsidR="000D45F4" w:rsidRPr="000D45F4" w:rsidRDefault="000D45F4" w:rsidP="001E489F">
      <w:pPr>
        <w:pStyle w:val="FP"/>
      </w:pPr>
    </w:p>
    <w:p w14:paraId="271E2800" w14:textId="77777777" w:rsidR="001E489F" w:rsidRPr="007C652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7C6526">
        <w:rPr>
          <w:b w:val="0"/>
          <w:sz w:val="36"/>
          <w:lang w:val="en-US" w:eastAsia="ja-JP"/>
        </w:rPr>
        <w:t>3</w:t>
      </w:r>
      <w:r w:rsidRPr="007C6526">
        <w:rPr>
          <w:b w:val="0"/>
          <w:sz w:val="36"/>
          <w:lang w:val="en-US" w:eastAsia="ja-JP"/>
        </w:rPr>
        <w:tab/>
        <w:t>Justification</w:t>
      </w:r>
    </w:p>
    <w:p w14:paraId="22ACDF05" w14:textId="38B0EA0E" w:rsidR="00FB1426" w:rsidRDefault="004914F0" w:rsidP="00FB1426">
      <w:pPr>
        <w:rPr>
          <w:shd w:val="clear" w:color="auto" w:fill="FFFFFF" w:themeFill="background1"/>
        </w:rPr>
      </w:pPr>
      <w:r>
        <w:rPr>
          <w:shd w:val="clear" w:color="auto" w:fill="FFFFFF" w:themeFill="background1"/>
        </w:rPr>
        <w:t>Network Capability Exposure (e.g., NEF/SCEF, App Enablement)</w:t>
      </w:r>
      <w:r w:rsidR="00C66A3D">
        <w:rPr>
          <w:shd w:val="clear" w:color="auto" w:fill="FFFFFF" w:themeFill="background1"/>
        </w:rPr>
        <w:t xml:space="preserve"> </w:t>
      </w:r>
      <w:r w:rsidR="001E31E3">
        <w:rPr>
          <w:shd w:val="clear" w:color="auto" w:fill="FFFFFF" w:themeFill="background1"/>
        </w:rPr>
        <w:t>is</w:t>
      </w:r>
      <w:r w:rsidR="00DC2200">
        <w:rPr>
          <w:shd w:val="clear" w:color="auto" w:fill="FFFFFF" w:themeFill="background1"/>
        </w:rPr>
        <w:t xml:space="preserve"> an essential part of 6G Network that ensures </w:t>
      </w:r>
      <w:r w:rsidR="00E02551">
        <w:rPr>
          <w:shd w:val="clear" w:color="auto" w:fill="FFFFFF" w:themeFill="background1"/>
        </w:rPr>
        <w:t xml:space="preserve">adoption of 6G Network services by the industry and enables monetization of the network for operators. Thus, </w:t>
      </w:r>
      <w:r w:rsidR="00CD5669">
        <w:rPr>
          <w:shd w:val="clear" w:color="auto" w:fill="FFFFFF" w:themeFill="background1"/>
        </w:rPr>
        <w:t>it is essential to ensure that</w:t>
      </w:r>
      <w:r w:rsidR="009D71CD">
        <w:rPr>
          <w:shd w:val="clear" w:color="auto" w:fill="FFFFFF" w:themeFill="background1"/>
        </w:rPr>
        <w:t xml:space="preserve"> protocol aspects and </w:t>
      </w:r>
      <w:r w:rsidR="002364EB">
        <w:rPr>
          <w:shd w:val="clear" w:color="auto" w:fill="FFFFFF" w:themeFill="background1"/>
        </w:rPr>
        <w:t>design</w:t>
      </w:r>
      <w:r w:rsidR="00CD5669">
        <w:rPr>
          <w:shd w:val="clear" w:color="auto" w:fill="FFFFFF" w:themeFill="background1"/>
        </w:rPr>
        <w:t xml:space="preserve"> of </w:t>
      </w:r>
      <w:r w:rsidR="001E0DFF">
        <w:rPr>
          <w:shd w:val="clear" w:color="auto" w:fill="FFFFFF" w:themeFill="background1"/>
        </w:rPr>
        <w:t>Network Capability Exposure in 6G</w:t>
      </w:r>
      <w:r w:rsidR="009D71CD">
        <w:rPr>
          <w:shd w:val="clear" w:color="auto" w:fill="FFFFFF" w:themeFill="background1"/>
        </w:rPr>
        <w:t xml:space="preserve"> satisfy the industry </w:t>
      </w:r>
      <w:r w:rsidR="002364EB">
        <w:rPr>
          <w:shd w:val="clear" w:color="auto" w:fill="FFFFFF" w:themeFill="background1"/>
        </w:rPr>
        <w:t>demands and requirements.</w:t>
      </w:r>
    </w:p>
    <w:p w14:paraId="04F4653D" w14:textId="77777777" w:rsidR="00FB1426" w:rsidRPr="00FB1426" w:rsidRDefault="00FB1426" w:rsidP="00FB1426">
      <w:pPr>
        <w:rPr>
          <w:shd w:val="clear" w:color="auto" w:fill="FFFFFF" w:themeFill="background1"/>
        </w:rPr>
      </w:pPr>
    </w:p>
    <w:p w14:paraId="77582145" w14:textId="61831D18" w:rsidR="00FB1426" w:rsidRDefault="00FB1426" w:rsidP="00FB1426">
      <w:r w:rsidRPr="009F71BD">
        <w:t xml:space="preserve">SA1 </w:t>
      </w:r>
      <w:r w:rsidR="007C782D">
        <w:t>is progressing</w:t>
      </w:r>
      <w:r w:rsidRPr="009F71BD">
        <w:t xml:space="preserve"> the FS_6G_REQ study item to identify use cases and service/operational requirements for 6G </w:t>
      </w:r>
      <w:r w:rsidR="00F65315">
        <w:t>exposure</w:t>
      </w:r>
      <w:r w:rsidRPr="009F71BD">
        <w:t>.</w:t>
      </w:r>
    </w:p>
    <w:p w14:paraId="4C4455D0" w14:textId="77777777" w:rsidR="00FB1426" w:rsidRDefault="00FB1426" w:rsidP="00FB1426"/>
    <w:p w14:paraId="41234C5F" w14:textId="77777777" w:rsidR="00491086" w:rsidRDefault="007C6526" w:rsidP="00FB1426">
      <w:r>
        <w:t xml:space="preserve">SA2 </w:t>
      </w:r>
      <w:r w:rsidR="00E860B3" w:rsidRPr="00FB1426">
        <w:t xml:space="preserve">has started the </w:t>
      </w:r>
      <w:r w:rsidR="00E860B3">
        <w:t>FS_6G_ARC study item</w:t>
      </w:r>
      <w:r w:rsidR="00E860B3" w:rsidRPr="00FB1426">
        <w:t xml:space="preserve"> to define </w:t>
      </w:r>
      <w:r>
        <w:t xml:space="preserve">the </w:t>
      </w:r>
      <w:r w:rsidR="00703EC5">
        <w:t>s</w:t>
      </w:r>
      <w:r>
        <w:t xml:space="preserve">ystem </w:t>
      </w:r>
      <w:r w:rsidR="00703EC5">
        <w:t>a</w:t>
      </w:r>
      <w:r>
        <w:t xml:space="preserve">rchitecture for 6GS. </w:t>
      </w:r>
      <w:r w:rsidR="00703EC5">
        <w:t>C</w:t>
      </w:r>
      <w:r w:rsidR="00E860B3" w:rsidRPr="00FB1426">
        <w:t xml:space="preserve">orresponding </w:t>
      </w:r>
      <w:r w:rsidRPr="007C6526">
        <w:t xml:space="preserve">work </w:t>
      </w:r>
      <w:r>
        <w:t>is</w:t>
      </w:r>
      <w:r w:rsidRPr="007C6526">
        <w:t xml:space="preserve"> </w:t>
      </w:r>
      <w:r w:rsidR="00E860B3" w:rsidRPr="00FB1426">
        <w:t xml:space="preserve">documented </w:t>
      </w:r>
      <w:r>
        <w:t>in TR 23.801-01</w:t>
      </w:r>
      <w:r w:rsidR="00E860B3" w:rsidRPr="00FB1426">
        <w:t xml:space="preserve">. </w:t>
      </w:r>
    </w:p>
    <w:p w14:paraId="6180B2EF" w14:textId="77777777" w:rsidR="00491086" w:rsidRDefault="00491086" w:rsidP="00FB1426"/>
    <w:p w14:paraId="360C7D57" w14:textId="102D79FE" w:rsidR="00116E56" w:rsidRDefault="00E860B3" w:rsidP="00116E56">
      <w:r w:rsidRPr="00FB1426">
        <w:t xml:space="preserve">SA3 is starting to work on the security aspects </w:t>
      </w:r>
      <w:r w:rsidR="00FB1426">
        <w:t xml:space="preserve">of </w:t>
      </w:r>
      <w:r w:rsidRPr="00FB1426">
        <w:t>6GS (FS_6G_SEC study item)</w:t>
      </w:r>
      <w:r w:rsidR="0090026D" w:rsidRPr="00FB1426">
        <w:t xml:space="preserve">. </w:t>
      </w:r>
      <w:r w:rsidR="00116E56">
        <w:t>C</w:t>
      </w:r>
      <w:r w:rsidR="00116E56" w:rsidRPr="00FB1426">
        <w:t xml:space="preserve">orresponding </w:t>
      </w:r>
      <w:r w:rsidR="00116E56" w:rsidRPr="007C6526">
        <w:t xml:space="preserve">work </w:t>
      </w:r>
      <w:r w:rsidR="00116E56">
        <w:t>is</w:t>
      </w:r>
      <w:r w:rsidR="00116E56" w:rsidRPr="007C6526">
        <w:t xml:space="preserve"> </w:t>
      </w:r>
      <w:r w:rsidR="00116E56" w:rsidRPr="00FB1426">
        <w:t xml:space="preserve">documented </w:t>
      </w:r>
      <w:r w:rsidR="00116E56">
        <w:t xml:space="preserve">in </w:t>
      </w:r>
      <w:r w:rsidR="00116E56" w:rsidRPr="00116E56">
        <w:t>TR</w:t>
      </w:r>
      <w:r w:rsidR="00116E56">
        <w:t> </w:t>
      </w:r>
      <w:r w:rsidR="00116E56" w:rsidRPr="00116E56">
        <w:t>33.801-01</w:t>
      </w:r>
      <w:r w:rsidR="00116E56" w:rsidRPr="00FB1426">
        <w:t>.</w:t>
      </w:r>
    </w:p>
    <w:p w14:paraId="1A6303F8" w14:textId="77777777" w:rsidR="005E4B49" w:rsidRDefault="005E4B49" w:rsidP="00FB1426"/>
    <w:p w14:paraId="72E540FB" w14:textId="3DD8CD29" w:rsidR="005E4B49" w:rsidRDefault="005E4B49" w:rsidP="00FB1426">
      <w:r>
        <w:t xml:space="preserve">SA6 is discussing the </w:t>
      </w:r>
      <w:r w:rsidR="00491086">
        <w:t>work areas and work task for 6G.</w:t>
      </w:r>
    </w:p>
    <w:p w14:paraId="7CCD77A2" w14:textId="77777777" w:rsidR="00D848E6" w:rsidRDefault="00D848E6" w:rsidP="00FB1426"/>
    <w:p w14:paraId="45381B41" w14:textId="4C2C7C87" w:rsidR="009761F6" w:rsidRPr="00975C3C" w:rsidRDefault="00F42DC7" w:rsidP="00975C3C">
      <w:pPr>
        <w:pStyle w:val="Guidance"/>
        <w:rPr>
          <w:i w:val="0"/>
          <w:lang w:val="en-US"/>
        </w:rPr>
      </w:pPr>
      <w:r>
        <w:rPr>
          <w:i w:val="0"/>
          <w:lang w:val="en-US"/>
        </w:rPr>
        <w:t>CT</w:t>
      </w:r>
      <w:r w:rsidR="00491086">
        <w:rPr>
          <w:i w:val="0"/>
          <w:lang w:val="en-US"/>
        </w:rPr>
        <w:t>3</w:t>
      </w:r>
      <w:r>
        <w:rPr>
          <w:i w:val="0"/>
          <w:lang w:val="en-US"/>
        </w:rPr>
        <w:t xml:space="preserve"> is responsible for the overall design of </w:t>
      </w:r>
      <w:r w:rsidR="004914F0" w:rsidRPr="004914F0">
        <w:rPr>
          <w:i w:val="0"/>
          <w:lang w:val="en-US"/>
        </w:rPr>
        <w:t xml:space="preserve">Network Capability Exposure </w:t>
      </w:r>
      <w:r w:rsidR="009B06E4">
        <w:rPr>
          <w:i w:val="0"/>
          <w:lang w:val="en-US"/>
        </w:rPr>
        <w:t>(NEF/SCEF, App Enablement, etc.)</w:t>
      </w:r>
      <w:r w:rsidR="00491086">
        <w:rPr>
          <w:i w:val="0"/>
          <w:lang w:val="en-US"/>
        </w:rPr>
        <w:t xml:space="preserve"> </w:t>
      </w:r>
      <w:r>
        <w:rPr>
          <w:i w:val="0"/>
          <w:lang w:val="en-US"/>
        </w:rPr>
        <w:t xml:space="preserve">protocols. </w:t>
      </w:r>
      <w:r w:rsidR="0003504B">
        <w:rPr>
          <w:i w:val="0"/>
          <w:lang w:val="en-US"/>
        </w:rPr>
        <w:t>R</w:t>
      </w:r>
      <w:r>
        <w:rPr>
          <w:i w:val="0"/>
          <w:lang w:val="en-US"/>
        </w:rPr>
        <w:t xml:space="preserve">elated stage 3 work should be carried out within Rel-20 to </w:t>
      </w:r>
      <w:r w:rsidR="00CF4C90">
        <w:rPr>
          <w:i w:val="0"/>
          <w:lang w:val="en-US"/>
        </w:rPr>
        <w:t>study</w:t>
      </w:r>
      <w:r>
        <w:rPr>
          <w:i w:val="0"/>
          <w:lang w:val="en-US"/>
        </w:rPr>
        <w:t xml:space="preserve"> </w:t>
      </w:r>
      <w:r w:rsidR="006B3CB0">
        <w:rPr>
          <w:i w:val="0"/>
          <w:lang w:val="en-US"/>
        </w:rPr>
        <w:t>stage 3</w:t>
      </w:r>
      <w:r>
        <w:rPr>
          <w:i w:val="0"/>
          <w:lang w:val="en-US"/>
        </w:rPr>
        <w:t xml:space="preserve"> protocol</w:t>
      </w:r>
      <w:r w:rsidR="006B3CB0">
        <w:rPr>
          <w:i w:val="0"/>
          <w:lang w:val="en-US"/>
        </w:rPr>
        <w:t xml:space="preserve"> aspects</w:t>
      </w:r>
      <w:r>
        <w:rPr>
          <w:i w:val="0"/>
          <w:lang w:val="en-US"/>
        </w:rPr>
        <w:t>.</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BB5FE1B" w14:textId="417B6907" w:rsidR="000D69F2" w:rsidRDefault="008349F2" w:rsidP="008349F2">
      <w:r>
        <w:t xml:space="preserve">The </w:t>
      </w:r>
      <w:r w:rsidRPr="00457108">
        <w:rPr>
          <w:color w:val="000000"/>
          <w:lang w:val="en-US" w:eastAsia="ja-JP"/>
        </w:rPr>
        <w:t xml:space="preserve">objective is to study </w:t>
      </w:r>
      <w:r w:rsidR="00457108" w:rsidRPr="00457108">
        <w:rPr>
          <w:color w:val="000000"/>
          <w:lang w:val="en-US" w:eastAsia="ja-JP"/>
        </w:rPr>
        <w:t>stage</w:t>
      </w:r>
      <w:r w:rsidR="00457108">
        <w:rPr>
          <w:color w:val="000000"/>
          <w:lang w:val="en-US" w:eastAsia="ja-JP"/>
        </w:rPr>
        <w:t> </w:t>
      </w:r>
      <w:r w:rsidR="00457108" w:rsidRPr="00457108">
        <w:rPr>
          <w:color w:val="000000"/>
          <w:lang w:val="en-US" w:eastAsia="ja-JP"/>
        </w:rPr>
        <w:t>3 protocol aspects</w:t>
      </w:r>
      <w:r w:rsidR="00EE6270" w:rsidRPr="00457108">
        <w:rPr>
          <w:color w:val="000000"/>
          <w:lang w:val="en-US" w:eastAsia="ja-JP"/>
        </w:rPr>
        <w:t xml:space="preserve"> </w:t>
      </w:r>
      <w:r w:rsidR="00457108">
        <w:rPr>
          <w:color w:val="000000"/>
          <w:lang w:val="en-US" w:eastAsia="ja-JP"/>
        </w:rPr>
        <w:t xml:space="preserve">for the </w:t>
      </w:r>
      <w:r w:rsidR="00221357">
        <w:rPr>
          <w:color w:val="000000"/>
          <w:lang w:val="en-US" w:eastAsia="ja-JP"/>
        </w:rPr>
        <w:t>Network Capability Exposure</w:t>
      </w:r>
      <w:r w:rsidR="00EC001B" w:rsidRPr="00EC001B">
        <w:rPr>
          <w:color w:val="000000"/>
          <w:lang w:val="en-US" w:eastAsia="ja-JP"/>
        </w:rPr>
        <w:t xml:space="preserve"> </w:t>
      </w:r>
      <w:r w:rsidR="000D69F2" w:rsidRPr="000D69F2">
        <w:t xml:space="preserve">for </w:t>
      </w:r>
      <w:r w:rsidR="00EE6270">
        <w:t xml:space="preserve">the </w:t>
      </w:r>
      <w:r w:rsidR="000D69F2" w:rsidRPr="000D69F2">
        <w:t>6G System</w:t>
      </w:r>
      <w:r w:rsidR="0040331B">
        <w:t xml:space="preserve">, </w:t>
      </w:r>
      <w:r>
        <w:t xml:space="preserve">based on the </w:t>
      </w:r>
      <w:r w:rsidR="000C57DD">
        <w:t xml:space="preserve">service </w:t>
      </w:r>
      <w:r>
        <w:t xml:space="preserve">requirements developed by SA1, architecture </w:t>
      </w:r>
      <w:r w:rsidR="000C57DD">
        <w:t>requirements</w:t>
      </w:r>
      <w:r>
        <w:t xml:space="preserve"> developed by SA2</w:t>
      </w:r>
      <w:r w:rsidR="00F2411F">
        <w:t xml:space="preserve"> and SA6</w:t>
      </w:r>
      <w:r>
        <w:t>, security requirements developed by SA3</w:t>
      </w:r>
      <w:r w:rsidR="00F2411F">
        <w:t>.</w:t>
      </w:r>
    </w:p>
    <w:p w14:paraId="41E25A4A" w14:textId="77777777" w:rsidR="000D69F2" w:rsidRDefault="000D69F2" w:rsidP="008349F2"/>
    <w:p w14:paraId="3736A69D" w14:textId="42C5BA7D" w:rsidR="00071E1A" w:rsidRDefault="00EC001B" w:rsidP="00975C3C">
      <w:r>
        <w:t>T</w:t>
      </w:r>
      <w:r w:rsidR="12DC6BBF">
        <w:t>he CT</w:t>
      </w:r>
      <w:r>
        <w:t>3</w:t>
      </w:r>
      <w:r w:rsidR="12DC6BBF">
        <w:t xml:space="preserve"> study </w:t>
      </w:r>
      <w:r w:rsidR="2AA7D448">
        <w:t>should</w:t>
      </w:r>
      <w:r w:rsidR="12DC6BBF">
        <w:t xml:space="preserve"> be based on SA2 agreements documented in TR</w:t>
      </w:r>
      <w:r w:rsidR="00F65315">
        <w:t> </w:t>
      </w:r>
      <w:r w:rsidR="12DC6BBF">
        <w:t>23.801-1</w:t>
      </w:r>
      <w:r w:rsidR="00836D0D">
        <w:t xml:space="preserve">, SA3 agreements documented in </w:t>
      </w:r>
      <w:r w:rsidR="00EB07E4" w:rsidRPr="00F65315">
        <w:t>TR</w:t>
      </w:r>
      <w:r w:rsidR="00F65315">
        <w:t> </w:t>
      </w:r>
      <w:r w:rsidR="00EB07E4" w:rsidRPr="00F65315">
        <w:t>33.801-01</w:t>
      </w:r>
      <w:r>
        <w:t xml:space="preserve"> and SA6 agreements</w:t>
      </w:r>
      <w:r w:rsidR="12DC6BBF">
        <w:t xml:space="preserve">. </w:t>
      </w:r>
      <w:r w:rsidR="00D61B47">
        <w:t>CT</w:t>
      </w:r>
      <w:r w:rsidR="00C64693">
        <w:t>3</w:t>
      </w:r>
      <w:r w:rsidR="00D61B47">
        <w:t xml:space="preserve"> </w:t>
      </w:r>
      <w:r w:rsidR="2AA7D448">
        <w:t>study should not start on items dependent on SA2</w:t>
      </w:r>
      <w:r w:rsidR="00C64693">
        <w:t>, SA6</w:t>
      </w:r>
      <w:r w:rsidR="2AA7D448">
        <w:t xml:space="preserve"> or SA3 requirements until related stage 2 work has reached progress</w:t>
      </w:r>
      <w:r w:rsidR="00655C88">
        <w:t xml:space="preserve"> (e.g., conclusions </w:t>
      </w:r>
      <w:r w:rsidR="00AD1838">
        <w:t xml:space="preserve">are included </w:t>
      </w:r>
      <w:r w:rsidR="00655C88">
        <w:t>in the related TRs)</w:t>
      </w:r>
      <w:r w:rsidR="2AA7D448">
        <w:t>.</w:t>
      </w:r>
    </w:p>
    <w:p w14:paraId="5FBDF51B" w14:textId="77777777" w:rsidR="009A400E" w:rsidRDefault="009A400E" w:rsidP="00975C3C"/>
    <w:p w14:paraId="618D44A2" w14:textId="4565FA38" w:rsidR="00975B49" w:rsidRPr="008D62DC" w:rsidRDefault="00975B49" w:rsidP="00975B49">
      <w:pPr>
        <w:overflowPunct w:val="0"/>
        <w:autoSpaceDE w:val="0"/>
        <w:autoSpaceDN w:val="0"/>
        <w:adjustRightInd w:val="0"/>
        <w:spacing w:after="180"/>
        <w:textAlignment w:val="baseline"/>
        <w:rPr>
          <w:rFonts w:eastAsia="SimSun"/>
          <w:shd w:val="clear" w:color="auto" w:fill="FFFFFF" w:themeFill="background1"/>
          <w:lang w:eastAsia="zh-CN"/>
        </w:rPr>
      </w:pPr>
      <w:r w:rsidRPr="008D62DC">
        <w:rPr>
          <w:rFonts w:eastAsia="SimSun"/>
          <w:shd w:val="clear" w:color="auto" w:fill="FFFFFF" w:themeFill="background1"/>
          <w:lang w:eastAsia="zh-CN"/>
        </w:rPr>
        <w:t>The study will work towards goals endorsed at TSG#107</w:t>
      </w:r>
      <w:r w:rsidR="00197FF8">
        <w:rPr>
          <w:rFonts w:eastAsia="SimSun"/>
          <w:shd w:val="clear" w:color="auto" w:fill="FFFFFF" w:themeFill="background1"/>
          <w:lang w:eastAsia="zh-CN"/>
        </w:rPr>
        <w:t xml:space="preserve"> </w:t>
      </w:r>
      <w:r w:rsidRPr="008D62DC">
        <w:rPr>
          <w:rFonts w:eastAsia="SimSun"/>
          <w:shd w:val="clear" w:color="auto" w:fill="FFFFFF" w:themeFill="background1"/>
          <w:lang w:eastAsia="zh-CN"/>
        </w:rPr>
        <w:t>(Mar 2025) to "create lean and streamlined standards for 6G, e.g. by dimensioning an appropriate set of functionalities, minimizing the adoption of multiple options for the same functionality, avoiding excessive configurations, etc. Any exception to the above shall be well justified."</w:t>
      </w:r>
    </w:p>
    <w:p w14:paraId="2F00A670" w14:textId="038C196D" w:rsidR="008349F2" w:rsidRPr="00B31B31" w:rsidRDefault="2B9251DF" w:rsidP="008349F2">
      <w:pPr>
        <w:rPr>
          <w:rFonts w:eastAsia="SimSun"/>
        </w:rPr>
      </w:pPr>
      <w:r>
        <w:t>T</w:t>
      </w:r>
      <w:r w:rsidR="09E57FAF" w:rsidRPr="4949D006">
        <w:rPr>
          <w:rFonts w:eastAsia="SimSun"/>
        </w:rPr>
        <w:t xml:space="preserve">he expected work </w:t>
      </w:r>
      <w:r w:rsidR="09E57FAF" w:rsidRPr="4949D006">
        <w:rPr>
          <w:rFonts w:eastAsia="SimSun"/>
          <w:lang w:eastAsia="zh-CN"/>
        </w:rPr>
        <w:t>include</w:t>
      </w:r>
      <w:r w:rsidR="040CCB6D" w:rsidRPr="4949D006">
        <w:rPr>
          <w:rFonts w:eastAsia="SimSun"/>
          <w:lang w:eastAsia="zh-CN"/>
        </w:rPr>
        <w:t>s</w:t>
      </w:r>
      <w:r w:rsidR="09E57FAF" w:rsidRPr="4949D006">
        <w:rPr>
          <w:rFonts w:eastAsia="SimSun"/>
        </w:rPr>
        <w:t>:</w:t>
      </w:r>
    </w:p>
    <w:p w14:paraId="55F203F3" w14:textId="77777777" w:rsidR="00563C1F" w:rsidRPr="00563C1F" w:rsidRDefault="00563C1F" w:rsidP="000D198C"/>
    <w:p w14:paraId="61716C86" w14:textId="4C4DA8E7" w:rsidR="00622610" w:rsidRPr="00622610" w:rsidRDefault="00EF3D2B" w:rsidP="00622610">
      <w:pPr>
        <w:rPr>
          <w:lang w:val="en-US"/>
        </w:rPr>
      </w:pPr>
      <w:r>
        <w:rPr>
          <w:b/>
          <w:bCs/>
        </w:rPr>
        <w:lastRenderedPageBreak/>
        <w:t>WT</w:t>
      </w:r>
      <w:r w:rsidR="00622610" w:rsidRPr="00622610">
        <w:rPr>
          <w:b/>
          <w:bCs/>
        </w:rPr>
        <w:t>#1.</w:t>
      </w:r>
      <w:r w:rsidR="00622610">
        <w:t xml:space="preserve"> </w:t>
      </w:r>
      <w:r w:rsidR="00622610" w:rsidRPr="00622610">
        <w:rPr>
          <w:lang w:val="en-US"/>
        </w:rPr>
        <w:t>Study of advantages and limitations of 5G Network Capability Exposure protocol design to develop more effective 6G Network Capability Exposure protocol design in 6G.</w:t>
      </w:r>
    </w:p>
    <w:p w14:paraId="6AD8B71C" w14:textId="575D2978" w:rsidR="00A07211" w:rsidRDefault="00A07211" w:rsidP="00622610">
      <w:pPr>
        <w:rPr>
          <w:i/>
          <w:iCs/>
        </w:rPr>
      </w:pPr>
    </w:p>
    <w:p w14:paraId="0AC6CFFD" w14:textId="5A3A3C0A" w:rsidR="001D27FF" w:rsidRPr="001D27FF" w:rsidRDefault="00EF3D2B" w:rsidP="001D27FF">
      <w:r>
        <w:rPr>
          <w:b/>
          <w:bCs/>
        </w:rPr>
        <w:t>WT</w:t>
      </w:r>
      <w:r w:rsidR="001C1B83" w:rsidRPr="00622610">
        <w:rPr>
          <w:b/>
          <w:bCs/>
        </w:rPr>
        <w:t>#</w:t>
      </w:r>
      <w:r w:rsidR="00C827CA">
        <w:rPr>
          <w:b/>
          <w:bCs/>
        </w:rPr>
        <w:t>2</w:t>
      </w:r>
      <w:r w:rsidR="001C1B83" w:rsidRPr="00622610">
        <w:rPr>
          <w:b/>
          <w:bCs/>
        </w:rPr>
        <w:t>.</w:t>
      </w:r>
      <w:r w:rsidR="001C1B83">
        <w:t xml:space="preserve"> </w:t>
      </w:r>
      <w:r w:rsidR="0053433F">
        <w:t xml:space="preserve">Study </w:t>
      </w:r>
      <w:r w:rsidR="0053433F" w:rsidRPr="0053433F">
        <w:t>protocol feasibility &amp; impacts</w:t>
      </w:r>
      <w:r w:rsidR="001D27FF" w:rsidRPr="001D27FF">
        <w:t xml:space="preserve"> for </w:t>
      </w:r>
      <w:r w:rsidR="00F0155D">
        <w:t xml:space="preserve">stage 2 required </w:t>
      </w:r>
      <w:r w:rsidR="001D27FF" w:rsidRPr="001D27FF">
        <w:t>6G Network Capability Exposure architecture, services and security</w:t>
      </w:r>
      <w:r w:rsidR="001D27FF">
        <w:t>.</w:t>
      </w:r>
    </w:p>
    <w:p w14:paraId="15E88DD1" w14:textId="0825D75C" w:rsidR="001C1B83" w:rsidRDefault="001C1B83" w:rsidP="001C1B83">
      <w:pPr>
        <w:rPr>
          <w:lang w:val="en-US"/>
        </w:rPr>
      </w:pPr>
    </w:p>
    <w:p w14:paraId="0FDCD22D" w14:textId="2D31065E" w:rsidR="005A355F" w:rsidRPr="001D27FF" w:rsidRDefault="00EF3D2B" w:rsidP="005A355F">
      <w:pPr>
        <w:rPr>
          <w:lang w:val="en-US"/>
        </w:rPr>
      </w:pPr>
      <w:r>
        <w:rPr>
          <w:b/>
          <w:bCs/>
        </w:rPr>
        <w:t>WT</w:t>
      </w:r>
      <w:r w:rsidR="005A355F" w:rsidRPr="00622610">
        <w:rPr>
          <w:b/>
          <w:bCs/>
        </w:rPr>
        <w:t>#</w:t>
      </w:r>
      <w:r w:rsidR="00C827CA">
        <w:rPr>
          <w:b/>
          <w:bCs/>
        </w:rPr>
        <w:t>3</w:t>
      </w:r>
      <w:r w:rsidR="005A355F" w:rsidRPr="00622610">
        <w:rPr>
          <w:b/>
          <w:bCs/>
        </w:rPr>
        <w:t>.</w:t>
      </w:r>
      <w:r w:rsidR="005A355F">
        <w:t xml:space="preserve"> </w:t>
      </w:r>
      <w:r w:rsidR="004C7809" w:rsidRPr="004C7809">
        <w:rPr>
          <w:lang w:val="en-US"/>
        </w:rPr>
        <w:t xml:space="preserve">Study the API design principles/modelling for 6G </w:t>
      </w:r>
      <w:r w:rsidR="004C7809">
        <w:rPr>
          <w:lang w:val="en-US"/>
        </w:rPr>
        <w:t>Network Capability Exposure</w:t>
      </w:r>
      <w:r w:rsidR="004C7809" w:rsidRPr="004C7809">
        <w:rPr>
          <w:lang w:val="en-US"/>
        </w:rPr>
        <w:t xml:space="preserve"> services</w:t>
      </w:r>
      <w:r w:rsidR="004C7809">
        <w:rPr>
          <w:lang w:val="en-US"/>
        </w:rPr>
        <w:t>.</w:t>
      </w:r>
    </w:p>
    <w:p w14:paraId="1747023A" w14:textId="77777777" w:rsidR="005A355F" w:rsidRDefault="005A355F" w:rsidP="001D27FF">
      <w:pPr>
        <w:rPr>
          <w:b/>
          <w:bCs/>
        </w:rPr>
      </w:pPr>
    </w:p>
    <w:p w14:paraId="4AB015CD" w14:textId="1986CE6A" w:rsidR="001D27FF" w:rsidRPr="001D27FF" w:rsidRDefault="00EF3D2B" w:rsidP="001D27FF">
      <w:pPr>
        <w:rPr>
          <w:lang w:val="en-US"/>
        </w:rPr>
      </w:pPr>
      <w:r>
        <w:rPr>
          <w:b/>
          <w:bCs/>
        </w:rPr>
        <w:t>WT</w:t>
      </w:r>
      <w:r w:rsidR="001D27FF" w:rsidRPr="00622610">
        <w:rPr>
          <w:b/>
          <w:bCs/>
        </w:rPr>
        <w:t>#</w:t>
      </w:r>
      <w:r w:rsidR="00C827CA">
        <w:rPr>
          <w:b/>
          <w:bCs/>
        </w:rPr>
        <w:t>4</w:t>
      </w:r>
      <w:r w:rsidR="001D27FF" w:rsidRPr="00622610">
        <w:rPr>
          <w:b/>
          <w:bCs/>
        </w:rPr>
        <w:t>.</w:t>
      </w:r>
      <w:r w:rsidR="001D27FF">
        <w:t xml:space="preserve"> </w:t>
      </w:r>
      <w:r w:rsidR="001D27FF" w:rsidRPr="001D27FF">
        <w:rPr>
          <w:lang w:val="en-US"/>
        </w:rPr>
        <w:t>Study possible protocol impacts to support the co-existence of 4G services, 5G services, 6G services and common 4G/5G/6G services.</w:t>
      </w:r>
    </w:p>
    <w:p w14:paraId="7603D1E5" w14:textId="6041388E" w:rsidR="001D27FF" w:rsidRPr="001D27FF" w:rsidRDefault="001D27FF" w:rsidP="001D27FF"/>
    <w:p w14:paraId="7A774F67" w14:textId="7680AA21" w:rsidR="001A643A" w:rsidRPr="001A643A" w:rsidRDefault="00EF3D2B" w:rsidP="001A643A">
      <w:r>
        <w:rPr>
          <w:b/>
          <w:bCs/>
        </w:rPr>
        <w:t>WT</w:t>
      </w:r>
      <w:r w:rsidR="001D27FF" w:rsidRPr="00622610">
        <w:rPr>
          <w:b/>
          <w:bCs/>
        </w:rPr>
        <w:t>#</w:t>
      </w:r>
      <w:r w:rsidR="00C827CA">
        <w:rPr>
          <w:b/>
          <w:bCs/>
        </w:rPr>
        <w:t>5</w:t>
      </w:r>
      <w:r w:rsidR="001D27FF" w:rsidRPr="00622610">
        <w:rPr>
          <w:b/>
          <w:bCs/>
        </w:rPr>
        <w:t>.</w:t>
      </w:r>
      <w:r w:rsidR="001D27FF">
        <w:t xml:space="preserve"> </w:t>
      </w:r>
      <w:r w:rsidR="001A643A" w:rsidRPr="001A643A">
        <w:t xml:space="preserve">Study the </w:t>
      </w:r>
      <w:r w:rsidR="004A509C" w:rsidRPr="004A509C">
        <w:t xml:space="preserve">enhancements </w:t>
      </w:r>
      <w:r w:rsidR="004A509C">
        <w:t xml:space="preserve">and alignment of </w:t>
      </w:r>
      <w:r w:rsidR="001A643A" w:rsidRPr="001A643A">
        <w:t>documentation aspects of 6G Network Capability Exposure services</w:t>
      </w:r>
      <w:r w:rsidR="001A643A">
        <w:t>.</w:t>
      </w:r>
    </w:p>
    <w:p w14:paraId="577B26D6" w14:textId="77777777" w:rsidR="00F05617" w:rsidRDefault="00F05617" w:rsidP="00030E37"/>
    <w:p w14:paraId="0F9B252B" w14:textId="7CABEFD8" w:rsidR="001E6E55" w:rsidRDefault="00EF3D2B" w:rsidP="00DB27B2">
      <w:r>
        <w:t xml:space="preserve">Work Tasks </w:t>
      </w:r>
      <w:r w:rsidR="00225569">
        <w:t>2, 3, 4</w:t>
      </w:r>
      <w:r w:rsidR="00C827CA">
        <w:t xml:space="preserve"> </w:t>
      </w:r>
      <w:r w:rsidR="001C7CD3" w:rsidRPr="001C7CD3">
        <w:t xml:space="preserve">can start based on stable Stage 2 requirements (i.e., </w:t>
      </w:r>
      <w:r w:rsidR="001C7CD3">
        <w:t xml:space="preserve">the </w:t>
      </w:r>
      <w:r w:rsidR="001C7CD3" w:rsidRPr="001C7CD3">
        <w:t>work task conclusions are included in the corresponding TR</w:t>
      </w:r>
      <w:r w:rsidR="001C7CD3">
        <w:t>(s)</w:t>
      </w:r>
      <w:r w:rsidR="001C7CD3" w:rsidRPr="001C7CD3">
        <w:t>).</w:t>
      </w:r>
    </w:p>
    <w:p w14:paraId="62FF5D1C" w14:textId="19488ECE" w:rsidR="00DB27B2" w:rsidRDefault="00DB27B2" w:rsidP="00DB27B2">
      <w:r>
        <w:t>The expected work will be updated based on the progress of the stage 2 studies in SA2</w:t>
      </w:r>
      <w:r w:rsidR="00C21DBA">
        <w:t xml:space="preserve">, </w:t>
      </w:r>
      <w:r>
        <w:t>SA3</w:t>
      </w:r>
      <w:r w:rsidR="00C21DBA">
        <w:t xml:space="preserve"> and SA6</w:t>
      </w:r>
      <w:r>
        <w:t>.</w:t>
      </w:r>
    </w:p>
    <w:p w14:paraId="5B9F2047" w14:textId="54058947" w:rsidR="00631645" w:rsidRPr="000F5738" w:rsidRDefault="00631645" w:rsidP="00631645">
      <w:r>
        <w:t xml:space="preserve">The study </w:t>
      </w:r>
      <w:r w:rsidR="00A553F8">
        <w:t>shall</w:t>
      </w:r>
      <w:r>
        <w:t xml:space="preserve"> </w:t>
      </w:r>
      <w:r w:rsidRPr="000F5738">
        <w:t xml:space="preserve">not </w:t>
      </w:r>
      <w:r w:rsidR="00A86648">
        <w:t>conclude on</w:t>
      </w:r>
      <w:r w:rsidRPr="000F5738">
        <w:t xml:space="preserve"> items under discussion by stage 2 working groups for which no </w:t>
      </w:r>
      <w:r w:rsidRPr="000F5738">
        <w:rPr>
          <w:rFonts w:eastAsia="SimSun"/>
        </w:rPr>
        <w:t>conclusion</w:t>
      </w:r>
      <w:r w:rsidRPr="000F5738">
        <w:t xml:space="preserve"> has been agreed yet.</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180BB62" w:rsidR="001E489F" w:rsidRPr="00E10367" w:rsidRDefault="001E489F" w:rsidP="005875D6">
            <w:pPr>
              <w:pStyle w:val="TAH"/>
            </w:pPr>
            <w:r w:rsidRPr="009C6095">
              <w:t>New specifications</w:t>
            </w:r>
            <w:r>
              <w:t xml:space="preserve"> </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3432BB32" w14:textId="2E5D9DB9" w:rsidR="00F561D0" w:rsidRPr="00F561D0" w:rsidRDefault="001E489F" w:rsidP="00F561D0">
            <w:pPr>
              <w:pStyle w:val="Guidance"/>
              <w:spacing w:after="0"/>
              <w:rPr>
                <w:i w:val="0"/>
                <w:iCs/>
              </w:rPr>
            </w:pPr>
            <w:r w:rsidRPr="00F561D0">
              <w:rPr>
                <w:i w:val="0"/>
                <w:iCs/>
              </w:rPr>
              <w:t>Internal TR</w:t>
            </w:r>
          </w:p>
          <w:p w14:paraId="194449B4" w14:textId="2D5A5E54" w:rsidR="001E489F" w:rsidRPr="00F561D0" w:rsidRDefault="001E489F" w:rsidP="005875D6">
            <w:pPr>
              <w:pStyle w:val="Guidance"/>
              <w:spacing w:after="0"/>
              <w:rPr>
                <w:i w:val="0"/>
                <w:iCs/>
              </w:rPr>
            </w:pPr>
          </w:p>
        </w:tc>
        <w:tc>
          <w:tcPr>
            <w:tcW w:w="1134" w:type="dxa"/>
          </w:tcPr>
          <w:p w14:paraId="1581EDBA" w14:textId="2B6EF0C7" w:rsidR="001E489F" w:rsidRPr="00F561D0" w:rsidRDefault="00F561D0" w:rsidP="005875D6">
            <w:pPr>
              <w:pStyle w:val="Guidance"/>
              <w:spacing w:after="0"/>
              <w:rPr>
                <w:i w:val="0"/>
                <w:iCs/>
              </w:rPr>
            </w:pPr>
            <w:r w:rsidRPr="00F561D0">
              <w:rPr>
                <w:i w:val="0"/>
                <w:iCs/>
              </w:rPr>
              <w:t>29.</w:t>
            </w:r>
            <w:r w:rsidR="00F2411F">
              <w:rPr>
                <w:i w:val="0"/>
                <w:iCs/>
              </w:rPr>
              <w:t>x</w:t>
            </w:r>
            <w:r w:rsidRPr="00F561D0">
              <w:rPr>
                <w:i w:val="0"/>
                <w:iCs/>
              </w:rPr>
              <w:t>xx</w:t>
            </w:r>
          </w:p>
        </w:tc>
        <w:tc>
          <w:tcPr>
            <w:tcW w:w="2409" w:type="dxa"/>
          </w:tcPr>
          <w:p w14:paraId="3489ADFF" w14:textId="7CC2A648" w:rsidR="001E489F" w:rsidRPr="00F561D0" w:rsidRDefault="00F561D0" w:rsidP="005875D6">
            <w:pPr>
              <w:pStyle w:val="Guidance"/>
              <w:spacing w:after="0"/>
              <w:rPr>
                <w:i w:val="0"/>
                <w:iCs/>
              </w:rPr>
            </w:pPr>
            <w:r w:rsidRPr="00F561D0">
              <w:rPr>
                <w:i w:val="0"/>
                <w:iCs/>
              </w:rPr>
              <w:t>Study</w:t>
            </w:r>
            <w:r w:rsidR="00F2411F">
              <w:rPr>
                <w:i w:val="0"/>
                <w:iCs/>
              </w:rPr>
              <w:t xml:space="preserve"> </w:t>
            </w:r>
            <w:r w:rsidRPr="00F561D0">
              <w:rPr>
                <w:i w:val="0"/>
                <w:iCs/>
              </w:rPr>
              <w:t xml:space="preserve">on </w:t>
            </w:r>
            <w:r w:rsidR="00651820" w:rsidRPr="00651820">
              <w:rPr>
                <w:i w:val="0"/>
                <w:iCs/>
              </w:rPr>
              <w:t xml:space="preserve">CT aspects of </w:t>
            </w:r>
            <w:r w:rsidR="0019583E">
              <w:rPr>
                <w:i w:val="0"/>
                <w:iCs/>
              </w:rPr>
              <w:t>Network Capability Exposure</w:t>
            </w:r>
            <w:r w:rsidR="00F2411F">
              <w:rPr>
                <w:i w:val="0"/>
                <w:iCs/>
              </w:rPr>
              <w:t xml:space="preserve"> in </w:t>
            </w:r>
            <w:r w:rsidR="00F2411F" w:rsidRPr="00F2411F">
              <w:rPr>
                <w:i w:val="0"/>
                <w:iCs/>
              </w:rPr>
              <w:t>6G</w:t>
            </w:r>
          </w:p>
        </w:tc>
        <w:tc>
          <w:tcPr>
            <w:tcW w:w="993" w:type="dxa"/>
          </w:tcPr>
          <w:p w14:paraId="060C3F75" w14:textId="5003DD8E" w:rsidR="009805AA" w:rsidRPr="00F561D0" w:rsidRDefault="00651820" w:rsidP="005875D6">
            <w:pPr>
              <w:pStyle w:val="Guidance"/>
              <w:spacing w:after="0"/>
              <w:rPr>
                <w:i w:val="0"/>
                <w:iCs/>
              </w:rPr>
            </w:pPr>
            <w:r w:rsidRPr="00651820">
              <w:rPr>
                <w:i w:val="0"/>
                <w:iCs/>
              </w:rPr>
              <w:t>TSG CT#114 (December 2026)</w:t>
            </w:r>
          </w:p>
        </w:tc>
        <w:tc>
          <w:tcPr>
            <w:tcW w:w="1074" w:type="dxa"/>
          </w:tcPr>
          <w:p w14:paraId="3F051C6D" w14:textId="2F8CE448" w:rsidR="001E489F" w:rsidRDefault="009B17C9" w:rsidP="005875D6">
            <w:pPr>
              <w:pStyle w:val="Guidance"/>
              <w:spacing w:after="0"/>
              <w:rPr>
                <w:i w:val="0"/>
                <w:iCs/>
              </w:rPr>
            </w:pPr>
            <w:r>
              <w:rPr>
                <w:i w:val="0"/>
                <w:iCs/>
              </w:rPr>
              <w:t>TSG#</w:t>
            </w:r>
            <w:r w:rsidR="008A1BF2">
              <w:rPr>
                <w:i w:val="0"/>
                <w:iCs/>
              </w:rPr>
              <w:t>11</w:t>
            </w:r>
            <w:r w:rsidR="001E6E55">
              <w:rPr>
                <w:i w:val="0"/>
                <w:iCs/>
              </w:rPr>
              <w:t>6</w:t>
            </w:r>
          </w:p>
          <w:p w14:paraId="3CC87817" w14:textId="2A88CD33" w:rsidR="009B17C9" w:rsidRPr="00F561D0" w:rsidRDefault="009B17C9" w:rsidP="005875D6">
            <w:pPr>
              <w:pStyle w:val="Guidance"/>
              <w:spacing w:after="0"/>
              <w:rPr>
                <w:i w:val="0"/>
                <w:iCs/>
              </w:rPr>
            </w:pPr>
            <w:r>
              <w:rPr>
                <w:i w:val="0"/>
                <w:iCs/>
              </w:rPr>
              <w:t>(</w:t>
            </w:r>
            <w:r w:rsidR="001E6E55">
              <w:rPr>
                <w:i w:val="0"/>
                <w:iCs/>
              </w:rPr>
              <w:t>June</w:t>
            </w:r>
            <w:r w:rsidR="008A1BF2">
              <w:rPr>
                <w:i w:val="0"/>
                <w:iCs/>
              </w:rPr>
              <w:t xml:space="preserve"> 2027</w:t>
            </w:r>
            <w:r>
              <w:rPr>
                <w:i w:val="0"/>
                <w:iCs/>
              </w:rPr>
              <w:t>)</w:t>
            </w:r>
          </w:p>
        </w:tc>
        <w:tc>
          <w:tcPr>
            <w:tcW w:w="2186" w:type="dxa"/>
          </w:tcPr>
          <w:p w14:paraId="71B3D7AE" w14:textId="14B30C94" w:rsidR="00E31CDD" w:rsidRPr="00F561D0" w:rsidRDefault="001E6E55" w:rsidP="005875D6">
            <w:pPr>
              <w:pStyle w:val="Guidance"/>
              <w:spacing w:after="0"/>
              <w:rPr>
                <w:i w:val="0"/>
                <w:iCs/>
              </w:rPr>
            </w:pPr>
            <w:r>
              <w:rPr>
                <w:i w:val="0"/>
                <w:iCs/>
                <w:lang w:val="fr-FR"/>
              </w:rPr>
              <w:t>TBD</w:t>
            </w:r>
          </w:p>
        </w:tc>
      </w:tr>
    </w:tbl>
    <w:p w14:paraId="7EC5BA9E" w14:textId="77777777" w:rsidR="001E489F" w:rsidRDefault="001E489F" w:rsidP="001E489F">
      <w:pPr>
        <w:pStyle w:val="FP"/>
      </w:pPr>
    </w:p>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5AB4882C" w:rsidR="001E489F" w:rsidRPr="00E31CDD" w:rsidRDefault="001E6E55" w:rsidP="00E31CDD">
      <w:pPr>
        <w:pStyle w:val="Guidance"/>
        <w:spacing w:after="0"/>
        <w:rPr>
          <w:i w:val="0"/>
          <w:iCs/>
          <w:lang w:val="fr-FR"/>
        </w:rPr>
      </w:pPr>
      <w:r>
        <w:rPr>
          <w:i w:val="0"/>
          <w:iCs/>
          <w:lang w:val="fr-FR"/>
        </w:rPr>
        <w:t>TBD</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0947ACF" w14:textId="37AB4E1D" w:rsidR="001E489F" w:rsidRPr="00F561D0" w:rsidRDefault="00F561D0" w:rsidP="001E489F">
      <w:pPr>
        <w:pStyle w:val="Guidance"/>
        <w:rPr>
          <w:i w:val="0"/>
          <w:iCs/>
        </w:rPr>
      </w:pPr>
      <w:r w:rsidRPr="00F561D0">
        <w:rPr>
          <w:i w:val="0"/>
          <w:iCs/>
        </w:rPr>
        <w:t>CT</w:t>
      </w:r>
      <w:r w:rsidR="00C64E36">
        <w:rPr>
          <w:i w:val="0"/>
          <w:iCs/>
        </w:rPr>
        <w:t>3</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459614BB" w14:textId="020A7F31" w:rsidR="008349F2" w:rsidRDefault="008349F2" w:rsidP="008349F2">
      <w:pPr>
        <w:ind w:left="1134"/>
      </w:pPr>
      <w:r>
        <w:t>SA1 for the service aspects, SA2</w:t>
      </w:r>
      <w:r w:rsidR="00C64E36">
        <w:t xml:space="preserve"> and SA</w:t>
      </w:r>
      <w:r w:rsidR="00B93103">
        <w:t>6</w:t>
      </w:r>
      <w:r>
        <w:t xml:space="preserve"> for the architectural aspects, and SA3 for the security aspects.</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B60A465"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1EBF4E96" w:rsidR="001E489F" w:rsidRDefault="00B93103" w:rsidP="005875D6">
            <w:pPr>
              <w:pStyle w:val="TAL"/>
            </w:pPr>
            <w:r>
              <w:t>Ericsson</w:t>
            </w:r>
          </w:p>
        </w:tc>
      </w:tr>
      <w:tr w:rsidR="001E489F" w14:paraId="2C5796E3" w14:textId="77777777" w:rsidTr="005875D6">
        <w:trPr>
          <w:cantSplit/>
          <w:jc w:val="center"/>
        </w:trPr>
        <w:tc>
          <w:tcPr>
            <w:tcW w:w="5029" w:type="dxa"/>
          </w:tcPr>
          <w:p w14:paraId="3ABE29D5" w14:textId="77777777" w:rsidR="001E489F" w:rsidRDefault="001E489F" w:rsidP="005875D6">
            <w:pPr>
              <w:pStyle w:val="TAL"/>
            </w:pPr>
          </w:p>
        </w:tc>
      </w:tr>
      <w:tr w:rsidR="001E489F" w14:paraId="5425D30D" w14:textId="77777777" w:rsidTr="005875D6">
        <w:trPr>
          <w:cantSplit/>
          <w:jc w:val="center"/>
        </w:trPr>
        <w:tc>
          <w:tcPr>
            <w:tcW w:w="5029" w:type="dxa"/>
          </w:tcPr>
          <w:p w14:paraId="37445962" w14:textId="77777777" w:rsidR="001E489F" w:rsidRDefault="001E489F" w:rsidP="005875D6">
            <w:pPr>
              <w:pStyle w:val="TAL"/>
            </w:pPr>
          </w:p>
        </w:tc>
      </w:tr>
      <w:tr w:rsidR="001E489F" w14:paraId="0E49C138" w14:textId="77777777" w:rsidTr="005875D6">
        <w:trPr>
          <w:cantSplit/>
          <w:jc w:val="center"/>
        </w:trPr>
        <w:tc>
          <w:tcPr>
            <w:tcW w:w="5029" w:type="dxa"/>
          </w:tcPr>
          <w:p w14:paraId="4A1E7A61" w14:textId="77777777" w:rsidR="001E489F" w:rsidRDefault="001E489F" w:rsidP="005875D6">
            <w:pPr>
              <w:pStyle w:val="TAL"/>
            </w:pPr>
          </w:p>
        </w:tc>
      </w:tr>
      <w:tr w:rsidR="001E489F" w14:paraId="3EDE7FDD" w14:textId="77777777" w:rsidTr="005875D6">
        <w:trPr>
          <w:cantSplit/>
          <w:jc w:val="center"/>
        </w:trPr>
        <w:tc>
          <w:tcPr>
            <w:tcW w:w="5029" w:type="dxa"/>
          </w:tcPr>
          <w:p w14:paraId="3E863CFD" w14:textId="77777777" w:rsidR="001E489F" w:rsidRDefault="001E489F" w:rsidP="005875D6">
            <w:pPr>
              <w:pStyle w:val="TAL"/>
            </w:pPr>
          </w:p>
        </w:tc>
      </w:tr>
      <w:tr w:rsidR="001E489F" w14:paraId="30A479CE" w14:textId="77777777" w:rsidTr="005875D6">
        <w:trPr>
          <w:cantSplit/>
          <w:jc w:val="center"/>
        </w:trPr>
        <w:tc>
          <w:tcPr>
            <w:tcW w:w="5029" w:type="dxa"/>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8C45C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F77A73" w14:textId="77777777" w:rsidR="004108B8" w:rsidRDefault="004108B8">
      <w:r>
        <w:separator/>
      </w:r>
    </w:p>
  </w:endnote>
  <w:endnote w:type="continuationSeparator" w:id="0">
    <w:p w14:paraId="373FBFBA" w14:textId="77777777" w:rsidR="004108B8" w:rsidRDefault="00410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670F1" w14:textId="77777777" w:rsidR="004108B8" w:rsidRDefault="004108B8">
      <w:r>
        <w:separator/>
      </w:r>
    </w:p>
  </w:footnote>
  <w:footnote w:type="continuationSeparator" w:id="0">
    <w:p w14:paraId="11E4271A" w14:textId="77777777" w:rsidR="004108B8" w:rsidRDefault="004108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523C7"/>
    <w:multiLevelType w:val="hybridMultilevel"/>
    <w:tmpl w:val="6B3AF17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F53106"/>
    <w:multiLevelType w:val="hybridMultilevel"/>
    <w:tmpl w:val="9278A1FA"/>
    <w:lvl w:ilvl="0" w:tplc="8E562248">
      <w:start w:val="1"/>
      <w:numFmt w:val="decimal"/>
      <w:lvlText w:val="%1."/>
      <w:lvlJc w:val="left"/>
      <w:pPr>
        <w:ind w:left="720" w:hanging="360"/>
      </w:pPr>
      <w:rPr>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0A55FF8"/>
    <w:multiLevelType w:val="hybridMultilevel"/>
    <w:tmpl w:val="1190116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0D95F66"/>
    <w:multiLevelType w:val="hybridMultilevel"/>
    <w:tmpl w:val="F4FACFAE"/>
    <w:lvl w:ilvl="0" w:tplc="0409000F">
      <w:start w:val="1"/>
      <w:numFmt w:val="decimal"/>
      <w:lvlText w:val="%1."/>
      <w:lvlJc w:val="left"/>
      <w:pPr>
        <w:tabs>
          <w:tab w:val="num" w:pos="720"/>
        </w:tabs>
        <w:ind w:left="720" w:hanging="360"/>
      </w:pPr>
    </w:lvl>
    <w:lvl w:ilvl="1" w:tplc="0409000F">
      <w:start w:val="1"/>
      <w:numFmt w:val="decimal"/>
      <w:lvlText w:val="%2."/>
      <w:lvlJc w:val="left"/>
      <w:pPr>
        <w:tabs>
          <w:tab w:val="num" w:pos="720"/>
        </w:tabs>
        <w:ind w:left="72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03020D6"/>
    <w:multiLevelType w:val="hybridMultilevel"/>
    <w:tmpl w:val="C9265294"/>
    <w:lvl w:ilvl="0" w:tplc="FFFFFFFF">
      <w:start w:val="1"/>
      <w:numFmt w:val="decimal"/>
      <w:lvlText w:val="%1."/>
      <w:lvlJc w:val="left"/>
      <w:pPr>
        <w:ind w:left="720" w:hanging="360"/>
      </w:pPr>
    </w:lvl>
    <w:lvl w:ilvl="1" w:tplc="0409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66752377">
    <w:abstractNumId w:val="9"/>
  </w:num>
  <w:num w:numId="2" w16cid:durableId="1735663239">
    <w:abstractNumId w:val="5"/>
  </w:num>
  <w:num w:numId="3" w16cid:durableId="81998126">
    <w:abstractNumId w:val="4"/>
  </w:num>
  <w:num w:numId="4" w16cid:durableId="9962291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2"/>
  </w:num>
  <w:num w:numId="6" w16cid:durableId="1932006563">
    <w:abstractNumId w:val="3"/>
  </w:num>
  <w:num w:numId="7" w16cid:durableId="731074823">
    <w:abstractNumId w:val="7"/>
  </w:num>
  <w:num w:numId="8" w16cid:durableId="498347070">
    <w:abstractNumId w:val="8"/>
  </w:num>
  <w:num w:numId="9" w16cid:durableId="1214469354">
    <w:abstractNumId w:val="10"/>
  </w:num>
  <w:num w:numId="10" w16cid:durableId="2102987352">
    <w:abstractNumId w:val="6"/>
  </w:num>
  <w:num w:numId="11" w16cid:durableId="599139168">
    <w:abstractNumId w:val="1"/>
  </w:num>
  <w:num w:numId="12" w16cid:durableId="1715301662">
    <w:abstractNumId w:val="11"/>
  </w:num>
  <w:num w:numId="13" w16cid:durableId="14476529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31FC"/>
    <w:rsid w:val="00014D19"/>
    <w:rsid w:val="0002191A"/>
    <w:rsid w:val="0002396A"/>
    <w:rsid w:val="0003016C"/>
    <w:rsid w:val="00030CD4"/>
    <w:rsid w:val="00030E37"/>
    <w:rsid w:val="00031111"/>
    <w:rsid w:val="000344A1"/>
    <w:rsid w:val="0003504B"/>
    <w:rsid w:val="00036975"/>
    <w:rsid w:val="00042051"/>
    <w:rsid w:val="00046686"/>
    <w:rsid w:val="00046FDD"/>
    <w:rsid w:val="00047493"/>
    <w:rsid w:val="000475F1"/>
    <w:rsid w:val="00050925"/>
    <w:rsid w:val="00053568"/>
    <w:rsid w:val="00054884"/>
    <w:rsid w:val="0005594E"/>
    <w:rsid w:val="00057E1E"/>
    <w:rsid w:val="0006182E"/>
    <w:rsid w:val="0006227E"/>
    <w:rsid w:val="0006619D"/>
    <w:rsid w:val="00071E1A"/>
    <w:rsid w:val="000726EB"/>
    <w:rsid w:val="00072A7C"/>
    <w:rsid w:val="000775E7"/>
    <w:rsid w:val="0007775C"/>
    <w:rsid w:val="00082042"/>
    <w:rsid w:val="00090AED"/>
    <w:rsid w:val="0009465E"/>
    <w:rsid w:val="00094F23"/>
    <w:rsid w:val="00095D6A"/>
    <w:rsid w:val="000967F4"/>
    <w:rsid w:val="000A1393"/>
    <w:rsid w:val="000A6432"/>
    <w:rsid w:val="000B0300"/>
    <w:rsid w:val="000C57DD"/>
    <w:rsid w:val="000C583E"/>
    <w:rsid w:val="000D198C"/>
    <w:rsid w:val="000D2D27"/>
    <w:rsid w:val="000D45F4"/>
    <w:rsid w:val="000D69F2"/>
    <w:rsid w:val="000D6D78"/>
    <w:rsid w:val="000E0429"/>
    <w:rsid w:val="000E0437"/>
    <w:rsid w:val="000E0DB5"/>
    <w:rsid w:val="000F0159"/>
    <w:rsid w:val="000F6E51"/>
    <w:rsid w:val="00102A24"/>
    <w:rsid w:val="00102FA8"/>
    <w:rsid w:val="00116E56"/>
    <w:rsid w:val="0012021B"/>
    <w:rsid w:val="0012164F"/>
    <w:rsid w:val="001244C2"/>
    <w:rsid w:val="00124C3A"/>
    <w:rsid w:val="00125FBE"/>
    <w:rsid w:val="0012680F"/>
    <w:rsid w:val="0013259C"/>
    <w:rsid w:val="00135831"/>
    <w:rsid w:val="001376A6"/>
    <w:rsid w:val="001424CD"/>
    <w:rsid w:val="0014389B"/>
    <w:rsid w:val="0014413C"/>
    <w:rsid w:val="00144660"/>
    <w:rsid w:val="0015046C"/>
    <w:rsid w:val="00150C36"/>
    <w:rsid w:val="00157F50"/>
    <w:rsid w:val="00157FFB"/>
    <w:rsid w:val="001607AE"/>
    <w:rsid w:val="00163236"/>
    <w:rsid w:val="00166A1B"/>
    <w:rsid w:val="00167F4A"/>
    <w:rsid w:val="00170EDB"/>
    <w:rsid w:val="00177564"/>
    <w:rsid w:val="00180FBE"/>
    <w:rsid w:val="00184E2F"/>
    <w:rsid w:val="00192528"/>
    <w:rsid w:val="00192B41"/>
    <w:rsid w:val="00192D5A"/>
    <w:rsid w:val="0019338C"/>
    <w:rsid w:val="00193EA6"/>
    <w:rsid w:val="0019583E"/>
    <w:rsid w:val="00197E4A"/>
    <w:rsid w:val="00197FF8"/>
    <w:rsid w:val="001A31EF"/>
    <w:rsid w:val="001A3E7E"/>
    <w:rsid w:val="001A643A"/>
    <w:rsid w:val="001A6C4F"/>
    <w:rsid w:val="001B01F1"/>
    <w:rsid w:val="001B2414"/>
    <w:rsid w:val="001B5421"/>
    <w:rsid w:val="001B650D"/>
    <w:rsid w:val="001C1B83"/>
    <w:rsid w:val="001C4D9B"/>
    <w:rsid w:val="001C6413"/>
    <w:rsid w:val="001C7CD3"/>
    <w:rsid w:val="001D0B09"/>
    <w:rsid w:val="001D27FF"/>
    <w:rsid w:val="001D2DEA"/>
    <w:rsid w:val="001E0DFF"/>
    <w:rsid w:val="001E31E3"/>
    <w:rsid w:val="001E489F"/>
    <w:rsid w:val="001E6729"/>
    <w:rsid w:val="001E6E55"/>
    <w:rsid w:val="001F7653"/>
    <w:rsid w:val="00206C46"/>
    <w:rsid w:val="002070CB"/>
    <w:rsid w:val="00210A24"/>
    <w:rsid w:val="00211DE4"/>
    <w:rsid w:val="00214CB6"/>
    <w:rsid w:val="00216619"/>
    <w:rsid w:val="00217D3F"/>
    <w:rsid w:val="00221357"/>
    <w:rsid w:val="00221438"/>
    <w:rsid w:val="00225569"/>
    <w:rsid w:val="002336A6"/>
    <w:rsid w:val="002336BF"/>
    <w:rsid w:val="00233766"/>
    <w:rsid w:val="00234348"/>
    <w:rsid w:val="00235F9B"/>
    <w:rsid w:val="002364EB"/>
    <w:rsid w:val="00236BBA"/>
    <w:rsid w:val="00236D1F"/>
    <w:rsid w:val="002407FF"/>
    <w:rsid w:val="00240D9A"/>
    <w:rsid w:val="00241A03"/>
    <w:rsid w:val="0024223A"/>
    <w:rsid w:val="00243051"/>
    <w:rsid w:val="00250F58"/>
    <w:rsid w:val="00253892"/>
    <w:rsid w:val="002541D3"/>
    <w:rsid w:val="00254389"/>
    <w:rsid w:val="00256429"/>
    <w:rsid w:val="00257E64"/>
    <w:rsid w:val="0026253E"/>
    <w:rsid w:val="002677EC"/>
    <w:rsid w:val="002712CD"/>
    <w:rsid w:val="00272D61"/>
    <w:rsid w:val="00275901"/>
    <w:rsid w:val="002832EB"/>
    <w:rsid w:val="002919B7"/>
    <w:rsid w:val="00291EF2"/>
    <w:rsid w:val="00295D61"/>
    <w:rsid w:val="00297C1F"/>
    <w:rsid w:val="002A20F2"/>
    <w:rsid w:val="002A3F0A"/>
    <w:rsid w:val="002B074C"/>
    <w:rsid w:val="002B2FE7"/>
    <w:rsid w:val="002B34EA"/>
    <w:rsid w:val="002B4572"/>
    <w:rsid w:val="002B5361"/>
    <w:rsid w:val="002C1BA4"/>
    <w:rsid w:val="002C47B8"/>
    <w:rsid w:val="002C62BD"/>
    <w:rsid w:val="002D02AB"/>
    <w:rsid w:val="002E397B"/>
    <w:rsid w:val="002E3AE2"/>
    <w:rsid w:val="002E4FD1"/>
    <w:rsid w:val="002F7CCB"/>
    <w:rsid w:val="00301992"/>
    <w:rsid w:val="0030347B"/>
    <w:rsid w:val="003057FD"/>
    <w:rsid w:val="003101C6"/>
    <w:rsid w:val="00310E70"/>
    <w:rsid w:val="00313F3E"/>
    <w:rsid w:val="003168DD"/>
    <w:rsid w:val="00320536"/>
    <w:rsid w:val="00320A94"/>
    <w:rsid w:val="00325E33"/>
    <w:rsid w:val="003275E6"/>
    <w:rsid w:val="00335610"/>
    <w:rsid w:val="00346403"/>
    <w:rsid w:val="00354553"/>
    <w:rsid w:val="003715B7"/>
    <w:rsid w:val="00375837"/>
    <w:rsid w:val="00376C60"/>
    <w:rsid w:val="00386078"/>
    <w:rsid w:val="00392C87"/>
    <w:rsid w:val="003978D1"/>
    <w:rsid w:val="003A5987"/>
    <w:rsid w:val="003A5FFA"/>
    <w:rsid w:val="003A67E1"/>
    <w:rsid w:val="003A7108"/>
    <w:rsid w:val="003C0F0C"/>
    <w:rsid w:val="003C71D3"/>
    <w:rsid w:val="003D4593"/>
    <w:rsid w:val="003E29F7"/>
    <w:rsid w:val="003E2C8B"/>
    <w:rsid w:val="003E4AC7"/>
    <w:rsid w:val="003E5604"/>
    <w:rsid w:val="003E57A1"/>
    <w:rsid w:val="003E710B"/>
    <w:rsid w:val="003F1C0E"/>
    <w:rsid w:val="003F3B55"/>
    <w:rsid w:val="003F6BF4"/>
    <w:rsid w:val="004008D7"/>
    <w:rsid w:val="0040145D"/>
    <w:rsid w:val="00401D69"/>
    <w:rsid w:val="00402EF0"/>
    <w:rsid w:val="0040331B"/>
    <w:rsid w:val="004108B8"/>
    <w:rsid w:val="00411339"/>
    <w:rsid w:val="004131BD"/>
    <w:rsid w:val="004159BE"/>
    <w:rsid w:val="00416CEA"/>
    <w:rsid w:val="00421AFD"/>
    <w:rsid w:val="00422600"/>
    <w:rsid w:val="004246F2"/>
    <w:rsid w:val="00426800"/>
    <w:rsid w:val="0042761B"/>
    <w:rsid w:val="00430DDB"/>
    <w:rsid w:val="00432048"/>
    <w:rsid w:val="00441B9F"/>
    <w:rsid w:val="00442C65"/>
    <w:rsid w:val="00451122"/>
    <w:rsid w:val="004518DB"/>
    <w:rsid w:val="00455AEC"/>
    <w:rsid w:val="004562FC"/>
    <w:rsid w:val="00457108"/>
    <w:rsid w:val="00474031"/>
    <w:rsid w:val="00477EBC"/>
    <w:rsid w:val="00482246"/>
    <w:rsid w:val="00484421"/>
    <w:rsid w:val="00491010"/>
    <w:rsid w:val="00491086"/>
    <w:rsid w:val="00491391"/>
    <w:rsid w:val="004914F0"/>
    <w:rsid w:val="0049456F"/>
    <w:rsid w:val="004A01BD"/>
    <w:rsid w:val="004A0A73"/>
    <w:rsid w:val="004A180A"/>
    <w:rsid w:val="004A3D50"/>
    <w:rsid w:val="004A509C"/>
    <w:rsid w:val="004A661C"/>
    <w:rsid w:val="004A7B14"/>
    <w:rsid w:val="004B3139"/>
    <w:rsid w:val="004B4681"/>
    <w:rsid w:val="004C4C9B"/>
    <w:rsid w:val="004C52CA"/>
    <w:rsid w:val="004C7809"/>
    <w:rsid w:val="004D2FA0"/>
    <w:rsid w:val="004E1010"/>
    <w:rsid w:val="004E3487"/>
    <w:rsid w:val="004E6D58"/>
    <w:rsid w:val="004F4172"/>
    <w:rsid w:val="004F77A0"/>
    <w:rsid w:val="00500C2A"/>
    <w:rsid w:val="0050202A"/>
    <w:rsid w:val="00503A39"/>
    <w:rsid w:val="00504F94"/>
    <w:rsid w:val="00507903"/>
    <w:rsid w:val="00511AC5"/>
    <w:rsid w:val="0052032E"/>
    <w:rsid w:val="00521896"/>
    <w:rsid w:val="00522A80"/>
    <w:rsid w:val="00530FBF"/>
    <w:rsid w:val="0053433F"/>
    <w:rsid w:val="00535A39"/>
    <w:rsid w:val="005362EB"/>
    <w:rsid w:val="005406E4"/>
    <w:rsid w:val="00541E03"/>
    <w:rsid w:val="00544D8F"/>
    <w:rsid w:val="00553BDE"/>
    <w:rsid w:val="00556F13"/>
    <w:rsid w:val="00562495"/>
    <w:rsid w:val="00563C1F"/>
    <w:rsid w:val="0057401B"/>
    <w:rsid w:val="00577727"/>
    <w:rsid w:val="005777AF"/>
    <w:rsid w:val="00586562"/>
    <w:rsid w:val="00590B24"/>
    <w:rsid w:val="005937A9"/>
    <w:rsid w:val="005939A8"/>
    <w:rsid w:val="00593DC4"/>
    <w:rsid w:val="00594849"/>
    <w:rsid w:val="0059529B"/>
    <w:rsid w:val="005954DD"/>
    <w:rsid w:val="005965C5"/>
    <w:rsid w:val="005A3249"/>
    <w:rsid w:val="005A355F"/>
    <w:rsid w:val="005A3ADF"/>
    <w:rsid w:val="005A6ABC"/>
    <w:rsid w:val="005B1577"/>
    <w:rsid w:val="005B2109"/>
    <w:rsid w:val="005B35A2"/>
    <w:rsid w:val="005B6AB0"/>
    <w:rsid w:val="005C0CC6"/>
    <w:rsid w:val="005C0FFC"/>
    <w:rsid w:val="005C2B97"/>
    <w:rsid w:val="005C3F71"/>
    <w:rsid w:val="005C5A03"/>
    <w:rsid w:val="005C7352"/>
    <w:rsid w:val="005D1758"/>
    <w:rsid w:val="005D1F7E"/>
    <w:rsid w:val="005D2738"/>
    <w:rsid w:val="005D37AC"/>
    <w:rsid w:val="005D60FD"/>
    <w:rsid w:val="005D636F"/>
    <w:rsid w:val="005E07CB"/>
    <w:rsid w:val="005E0BF8"/>
    <w:rsid w:val="005E32BB"/>
    <w:rsid w:val="005E420E"/>
    <w:rsid w:val="005E4B49"/>
    <w:rsid w:val="005E7235"/>
    <w:rsid w:val="005F041C"/>
    <w:rsid w:val="005F2E94"/>
    <w:rsid w:val="005F4B34"/>
    <w:rsid w:val="005F7A93"/>
    <w:rsid w:val="00603BF2"/>
    <w:rsid w:val="00610EEA"/>
    <w:rsid w:val="00612FD3"/>
    <w:rsid w:val="00616E18"/>
    <w:rsid w:val="00620287"/>
    <w:rsid w:val="00622610"/>
    <w:rsid w:val="00623AED"/>
    <w:rsid w:val="0062580F"/>
    <w:rsid w:val="00631645"/>
    <w:rsid w:val="00632157"/>
    <w:rsid w:val="00633971"/>
    <w:rsid w:val="006341C6"/>
    <w:rsid w:val="0064121E"/>
    <w:rsid w:val="00642894"/>
    <w:rsid w:val="00651820"/>
    <w:rsid w:val="00655C88"/>
    <w:rsid w:val="00660354"/>
    <w:rsid w:val="006606DB"/>
    <w:rsid w:val="00665B9B"/>
    <w:rsid w:val="006752D1"/>
    <w:rsid w:val="0067568C"/>
    <w:rsid w:val="0067616E"/>
    <w:rsid w:val="006769BF"/>
    <w:rsid w:val="00681D69"/>
    <w:rsid w:val="00690725"/>
    <w:rsid w:val="0069166A"/>
    <w:rsid w:val="00692BE6"/>
    <w:rsid w:val="00693606"/>
    <w:rsid w:val="00693D70"/>
    <w:rsid w:val="006948E9"/>
    <w:rsid w:val="006975AE"/>
    <w:rsid w:val="006A0D2F"/>
    <w:rsid w:val="006A0E66"/>
    <w:rsid w:val="006A32D1"/>
    <w:rsid w:val="006A3CF5"/>
    <w:rsid w:val="006A7BB3"/>
    <w:rsid w:val="006B3CB0"/>
    <w:rsid w:val="006B4BC6"/>
    <w:rsid w:val="006B6DD0"/>
    <w:rsid w:val="006B7286"/>
    <w:rsid w:val="006C0987"/>
    <w:rsid w:val="006C1680"/>
    <w:rsid w:val="006C2411"/>
    <w:rsid w:val="006D03E2"/>
    <w:rsid w:val="006D0A8E"/>
    <w:rsid w:val="006D3D54"/>
    <w:rsid w:val="006E0D1B"/>
    <w:rsid w:val="006E1A49"/>
    <w:rsid w:val="006E3A55"/>
    <w:rsid w:val="006F0FA0"/>
    <w:rsid w:val="006F1B00"/>
    <w:rsid w:val="006F2B0D"/>
    <w:rsid w:val="006F2EEB"/>
    <w:rsid w:val="006F4B7A"/>
    <w:rsid w:val="00700A59"/>
    <w:rsid w:val="00701E50"/>
    <w:rsid w:val="00703EC5"/>
    <w:rsid w:val="0070769F"/>
    <w:rsid w:val="00710142"/>
    <w:rsid w:val="00712E81"/>
    <w:rsid w:val="0071377C"/>
    <w:rsid w:val="00715590"/>
    <w:rsid w:val="00723919"/>
    <w:rsid w:val="007261D3"/>
    <w:rsid w:val="00733E86"/>
    <w:rsid w:val="007442CD"/>
    <w:rsid w:val="0074596C"/>
    <w:rsid w:val="00745D58"/>
    <w:rsid w:val="00750D12"/>
    <w:rsid w:val="007552B6"/>
    <w:rsid w:val="00756BBB"/>
    <w:rsid w:val="00761952"/>
    <w:rsid w:val="00761B9B"/>
    <w:rsid w:val="00762474"/>
    <w:rsid w:val="0076439E"/>
    <w:rsid w:val="00767527"/>
    <w:rsid w:val="007814A8"/>
    <w:rsid w:val="00781A62"/>
    <w:rsid w:val="00781F2F"/>
    <w:rsid w:val="00783C0E"/>
    <w:rsid w:val="007861B8"/>
    <w:rsid w:val="00787383"/>
    <w:rsid w:val="00791B51"/>
    <w:rsid w:val="00795AD1"/>
    <w:rsid w:val="007B4ADA"/>
    <w:rsid w:val="007B5456"/>
    <w:rsid w:val="007B5F65"/>
    <w:rsid w:val="007B68F1"/>
    <w:rsid w:val="007C6526"/>
    <w:rsid w:val="007C767B"/>
    <w:rsid w:val="007C782D"/>
    <w:rsid w:val="007D119A"/>
    <w:rsid w:val="007D1891"/>
    <w:rsid w:val="007D3C7C"/>
    <w:rsid w:val="007D687A"/>
    <w:rsid w:val="007E1BA0"/>
    <w:rsid w:val="007E6251"/>
    <w:rsid w:val="007F2297"/>
    <w:rsid w:val="007F55EC"/>
    <w:rsid w:val="007F6574"/>
    <w:rsid w:val="00816C7E"/>
    <w:rsid w:val="00822376"/>
    <w:rsid w:val="00823F53"/>
    <w:rsid w:val="00825931"/>
    <w:rsid w:val="00831057"/>
    <w:rsid w:val="008349F2"/>
    <w:rsid w:val="00836D0D"/>
    <w:rsid w:val="00837EF8"/>
    <w:rsid w:val="0084119C"/>
    <w:rsid w:val="008432A9"/>
    <w:rsid w:val="00850CD4"/>
    <w:rsid w:val="0085216B"/>
    <w:rsid w:val="00854A49"/>
    <w:rsid w:val="00855B24"/>
    <w:rsid w:val="0085662C"/>
    <w:rsid w:val="008578D0"/>
    <w:rsid w:val="008624DE"/>
    <w:rsid w:val="00863494"/>
    <w:rsid w:val="008634EB"/>
    <w:rsid w:val="00866945"/>
    <w:rsid w:val="00874F67"/>
    <w:rsid w:val="00876BD5"/>
    <w:rsid w:val="00883278"/>
    <w:rsid w:val="00897C84"/>
    <w:rsid w:val="008A06BE"/>
    <w:rsid w:val="008A1BF2"/>
    <w:rsid w:val="008A2B23"/>
    <w:rsid w:val="008A56FD"/>
    <w:rsid w:val="008A655E"/>
    <w:rsid w:val="008B3188"/>
    <w:rsid w:val="008C45C2"/>
    <w:rsid w:val="008D3DA6"/>
    <w:rsid w:val="008D4D95"/>
    <w:rsid w:val="008D5DA3"/>
    <w:rsid w:val="008D6DEF"/>
    <w:rsid w:val="008E70F7"/>
    <w:rsid w:val="008F01F1"/>
    <w:rsid w:val="008F1D3B"/>
    <w:rsid w:val="008F1D76"/>
    <w:rsid w:val="008F7444"/>
    <w:rsid w:val="008F7A15"/>
    <w:rsid w:val="0090026D"/>
    <w:rsid w:val="00903EB8"/>
    <w:rsid w:val="0091321C"/>
    <w:rsid w:val="00913788"/>
    <w:rsid w:val="0091399A"/>
    <w:rsid w:val="0091484C"/>
    <w:rsid w:val="0091780E"/>
    <w:rsid w:val="00917973"/>
    <w:rsid w:val="00922D75"/>
    <w:rsid w:val="00926791"/>
    <w:rsid w:val="00933F5A"/>
    <w:rsid w:val="0093661C"/>
    <w:rsid w:val="00936E66"/>
    <w:rsid w:val="00940736"/>
    <w:rsid w:val="00941253"/>
    <w:rsid w:val="0095038B"/>
    <w:rsid w:val="00950CF7"/>
    <w:rsid w:val="00952220"/>
    <w:rsid w:val="00954B13"/>
    <w:rsid w:val="00956748"/>
    <w:rsid w:val="0095730C"/>
    <w:rsid w:val="00960A44"/>
    <w:rsid w:val="0096548A"/>
    <w:rsid w:val="00970864"/>
    <w:rsid w:val="009736D5"/>
    <w:rsid w:val="00975B49"/>
    <w:rsid w:val="00975C3C"/>
    <w:rsid w:val="009761F6"/>
    <w:rsid w:val="009768C3"/>
    <w:rsid w:val="00977C43"/>
    <w:rsid w:val="009805AA"/>
    <w:rsid w:val="0098195A"/>
    <w:rsid w:val="0098454F"/>
    <w:rsid w:val="00984BF4"/>
    <w:rsid w:val="00990EEE"/>
    <w:rsid w:val="00996533"/>
    <w:rsid w:val="00996C9F"/>
    <w:rsid w:val="009A0093"/>
    <w:rsid w:val="009A3833"/>
    <w:rsid w:val="009A400E"/>
    <w:rsid w:val="009A5F57"/>
    <w:rsid w:val="009A62E2"/>
    <w:rsid w:val="009B06E4"/>
    <w:rsid w:val="009B0DAA"/>
    <w:rsid w:val="009B110B"/>
    <w:rsid w:val="009B13F0"/>
    <w:rsid w:val="009B17C9"/>
    <w:rsid w:val="009B196A"/>
    <w:rsid w:val="009B2594"/>
    <w:rsid w:val="009B312E"/>
    <w:rsid w:val="009D1D53"/>
    <w:rsid w:val="009D326B"/>
    <w:rsid w:val="009D5E48"/>
    <w:rsid w:val="009D6D9F"/>
    <w:rsid w:val="009D71CD"/>
    <w:rsid w:val="009E08B2"/>
    <w:rsid w:val="009E0B41"/>
    <w:rsid w:val="009E1719"/>
    <w:rsid w:val="009E1910"/>
    <w:rsid w:val="009E5DBA"/>
    <w:rsid w:val="009F6047"/>
    <w:rsid w:val="009F79F4"/>
    <w:rsid w:val="00A01729"/>
    <w:rsid w:val="00A019B0"/>
    <w:rsid w:val="00A03D2A"/>
    <w:rsid w:val="00A07211"/>
    <w:rsid w:val="00A10ADB"/>
    <w:rsid w:val="00A12B6D"/>
    <w:rsid w:val="00A144AB"/>
    <w:rsid w:val="00A151A1"/>
    <w:rsid w:val="00A17F01"/>
    <w:rsid w:val="00A24557"/>
    <w:rsid w:val="00A248B2"/>
    <w:rsid w:val="00A267D7"/>
    <w:rsid w:val="00A27A64"/>
    <w:rsid w:val="00A27B44"/>
    <w:rsid w:val="00A2FBE8"/>
    <w:rsid w:val="00A32332"/>
    <w:rsid w:val="00A37F80"/>
    <w:rsid w:val="00A43ACB"/>
    <w:rsid w:val="00A469F5"/>
    <w:rsid w:val="00A46B3F"/>
    <w:rsid w:val="00A46F30"/>
    <w:rsid w:val="00A529F5"/>
    <w:rsid w:val="00A52E93"/>
    <w:rsid w:val="00A54F77"/>
    <w:rsid w:val="00A553F8"/>
    <w:rsid w:val="00A61169"/>
    <w:rsid w:val="00A63024"/>
    <w:rsid w:val="00A65602"/>
    <w:rsid w:val="00A733D3"/>
    <w:rsid w:val="00A810C4"/>
    <w:rsid w:val="00A81D43"/>
    <w:rsid w:val="00A82FCC"/>
    <w:rsid w:val="00A8327E"/>
    <w:rsid w:val="00A8479D"/>
    <w:rsid w:val="00A86648"/>
    <w:rsid w:val="00A87044"/>
    <w:rsid w:val="00A906A4"/>
    <w:rsid w:val="00A922AE"/>
    <w:rsid w:val="00A97953"/>
    <w:rsid w:val="00AA0FEB"/>
    <w:rsid w:val="00AA2E24"/>
    <w:rsid w:val="00AA4873"/>
    <w:rsid w:val="00AA574E"/>
    <w:rsid w:val="00AB2CED"/>
    <w:rsid w:val="00AB4411"/>
    <w:rsid w:val="00AB5D71"/>
    <w:rsid w:val="00AC6077"/>
    <w:rsid w:val="00AD1838"/>
    <w:rsid w:val="00AD324E"/>
    <w:rsid w:val="00AD5B51"/>
    <w:rsid w:val="00AD7B78"/>
    <w:rsid w:val="00AF4118"/>
    <w:rsid w:val="00AF7E3D"/>
    <w:rsid w:val="00B00077"/>
    <w:rsid w:val="00B03107"/>
    <w:rsid w:val="00B10820"/>
    <w:rsid w:val="00B16E03"/>
    <w:rsid w:val="00B1749C"/>
    <w:rsid w:val="00B30214"/>
    <w:rsid w:val="00B31DF5"/>
    <w:rsid w:val="00B3526C"/>
    <w:rsid w:val="00B376E0"/>
    <w:rsid w:val="00B43DA4"/>
    <w:rsid w:val="00B45994"/>
    <w:rsid w:val="00B45C31"/>
    <w:rsid w:val="00B46B6B"/>
    <w:rsid w:val="00B47534"/>
    <w:rsid w:val="00B50B89"/>
    <w:rsid w:val="00B52AFB"/>
    <w:rsid w:val="00B5557E"/>
    <w:rsid w:val="00B60E07"/>
    <w:rsid w:val="00B61378"/>
    <w:rsid w:val="00B63284"/>
    <w:rsid w:val="00B65B74"/>
    <w:rsid w:val="00B7037A"/>
    <w:rsid w:val="00B7147C"/>
    <w:rsid w:val="00B74F17"/>
    <w:rsid w:val="00B75CE0"/>
    <w:rsid w:val="00B82163"/>
    <w:rsid w:val="00B84B54"/>
    <w:rsid w:val="00B910B0"/>
    <w:rsid w:val="00B92B0A"/>
    <w:rsid w:val="00B92C7D"/>
    <w:rsid w:val="00B93103"/>
    <w:rsid w:val="00B93BB2"/>
    <w:rsid w:val="00B9697B"/>
    <w:rsid w:val="00B96D4D"/>
    <w:rsid w:val="00B96E85"/>
    <w:rsid w:val="00BA46C7"/>
    <w:rsid w:val="00BA4DA4"/>
    <w:rsid w:val="00BB31D3"/>
    <w:rsid w:val="00BB6D15"/>
    <w:rsid w:val="00BB7B45"/>
    <w:rsid w:val="00BC004F"/>
    <w:rsid w:val="00BC137E"/>
    <w:rsid w:val="00BC19E7"/>
    <w:rsid w:val="00BC269B"/>
    <w:rsid w:val="00BC2E5F"/>
    <w:rsid w:val="00BC3C3C"/>
    <w:rsid w:val="00BC481E"/>
    <w:rsid w:val="00BC5AF6"/>
    <w:rsid w:val="00BD1950"/>
    <w:rsid w:val="00BD3369"/>
    <w:rsid w:val="00BD3E51"/>
    <w:rsid w:val="00BD6E81"/>
    <w:rsid w:val="00BE0E56"/>
    <w:rsid w:val="00BE3E87"/>
    <w:rsid w:val="00BF00D2"/>
    <w:rsid w:val="00BF0A84"/>
    <w:rsid w:val="00BF1AEA"/>
    <w:rsid w:val="00BF4326"/>
    <w:rsid w:val="00C03706"/>
    <w:rsid w:val="00C03F46"/>
    <w:rsid w:val="00C159BC"/>
    <w:rsid w:val="00C15A54"/>
    <w:rsid w:val="00C16A1B"/>
    <w:rsid w:val="00C21DBA"/>
    <w:rsid w:val="00C2214E"/>
    <w:rsid w:val="00C245F1"/>
    <w:rsid w:val="00C247CD"/>
    <w:rsid w:val="00C25008"/>
    <w:rsid w:val="00C2519B"/>
    <w:rsid w:val="00C278EB"/>
    <w:rsid w:val="00C3782E"/>
    <w:rsid w:val="00C40201"/>
    <w:rsid w:val="00C404D1"/>
    <w:rsid w:val="00C42176"/>
    <w:rsid w:val="00C42344"/>
    <w:rsid w:val="00C448CB"/>
    <w:rsid w:val="00C45819"/>
    <w:rsid w:val="00C505EB"/>
    <w:rsid w:val="00C52914"/>
    <w:rsid w:val="00C5567D"/>
    <w:rsid w:val="00C56C15"/>
    <w:rsid w:val="00C63032"/>
    <w:rsid w:val="00C63F06"/>
    <w:rsid w:val="00C64693"/>
    <w:rsid w:val="00C64E36"/>
    <w:rsid w:val="00C6590B"/>
    <w:rsid w:val="00C66A3D"/>
    <w:rsid w:val="00C7131F"/>
    <w:rsid w:val="00C76753"/>
    <w:rsid w:val="00C827CA"/>
    <w:rsid w:val="00C842F3"/>
    <w:rsid w:val="00C84F7D"/>
    <w:rsid w:val="00C8586A"/>
    <w:rsid w:val="00C86B5C"/>
    <w:rsid w:val="00C906DA"/>
    <w:rsid w:val="00C90F1C"/>
    <w:rsid w:val="00CA0FFA"/>
    <w:rsid w:val="00CA2B4F"/>
    <w:rsid w:val="00CA5DB0"/>
    <w:rsid w:val="00CB1E16"/>
    <w:rsid w:val="00CC084E"/>
    <w:rsid w:val="00CC25EA"/>
    <w:rsid w:val="00CC27FC"/>
    <w:rsid w:val="00CC58ED"/>
    <w:rsid w:val="00CC6AC4"/>
    <w:rsid w:val="00CD5669"/>
    <w:rsid w:val="00CE7B3B"/>
    <w:rsid w:val="00CF4C90"/>
    <w:rsid w:val="00D0135E"/>
    <w:rsid w:val="00D1212B"/>
    <w:rsid w:val="00D145EC"/>
    <w:rsid w:val="00D355FB"/>
    <w:rsid w:val="00D370F0"/>
    <w:rsid w:val="00D43C0B"/>
    <w:rsid w:val="00D43C16"/>
    <w:rsid w:val="00D44A74"/>
    <w:rsid w:val="00D57CD2"/>
    <w:rsid w:val="00D57E66"/>
    <w:rsid w:val="00D61B47"/>
    <w:rsid w:val="00D72AC6"/>
    <w:rsid w:val="00D73350"/>
    <w:rsid w:val="00D7779D"/>
    <w:rsid w:val="00D82231"/>
    <w:rsid w:val="00D848E6"/>
    <w:rsid w:val="00D8756E"/>
    <w:rsid w:val="00D90695"/>
    <w:rsid w:val="00D908D2"/>
    <w:rsid w:val="00D90C92"/>
    <w:rsid w:val="00D91DDF"/>
    <w:rsid w:val="00D938DD"/>
    <w:rsid w:val="00D9468B"/>
    <w:rsid w:val="00D95EAB"/>
    <w:rsid w:val="00D974EA"/>
    <w:rsid w:val="00DA073E"/>
    <w:rsid w:val="00DA29AC"/>
    <w:rsid w:val="00DA329A"/>
    <w:rsid w:val="00DB27B2"/>
    <w:rsid w:val="00DB521B"/>
    <w:rsid w:val="00DC0F52"/>
    <w:rsid w:val="00DC2200"/>
    <w:rsid w:val="00DC4726"/>
    <w:rsid w:val="00DC6031"/>
    <w:rsid w:val="00DD0AAB"/>
    <w:rsid w:val="00DD3C66"/>
    <w:rsid w:val="00DD40D2"/>
    <w:rsid w:val="00DE5BBF"/>
    <w:rsid w:val="00DF01BE"/>
    <w:rsid w:val="00DF5FE2"/>
    <w:rsid w:val="00DF6CE0"/>
    <w:rsid w:val="00DF722C"/>
    <w:rsid w:val="00E013A9"/>
    <w:rsid w:val="00E02551"/>
    <w:rsid w:val="00E0269D"/>
    <w:rsid w:val="00E03A99"/>
    <w:rsid w:val="00E041CD"/>
    <w:rsid w:val="00E06534"/>
    <w:rsid w:val="00E126A5"/>
    <w:rsid w:val="00E1463F"/>
    <w:rsid w:val="00E17DF9"/>
    <w:rsid w:val="00E30AA7"/>
    <w:rsid w:val="00E31CDD"/>
    <w:rsid w:val="00E335CD"/>
    <w:rsid w:val="00E33AFC"/>
    <w:rsid w:val="00E34AA9"/>
    <w:rsid w:val="00E363A9"/>
    <w:rsid w:val="00E4119D"/>
    <w:rsid w:val="00E413E0"/>
    <w:rsid w:val="00E45C69"/>
    <w:rsid w:val="00E53AE3"/>
    <w:rsid w:val="00E5574A"/>
    <w:rsid w:val="00E64FB2"/>
    <w:rsid w:val="00E67B7D"/>
    <w:rsid w:val="00E74AE1"/>
    <w:rsid w:val="00E81E2C"/>
    <w:rsid w:val="00E82A86"/>
    <w:rsid w:val="00E82FBF"/>
    <w:rsid w:val="00E83075"/>
    <w:rsid w:val="00E860B3"/>
    <w:rsid w:val="00E873B6"/>
    <w:rsid w:val="00EA57F5"/>
    <w:rsid w:val="00EA662E"/>
    <w:rsid w:val="00EA7F9F"/>
    <w:rsid w:val="00EB0786"/>
    <w:rsid w:val="00EB07E4"/>
    <w:rsid w:val="00EB5D2F"/>
    <w:rsid w:val="00EC001B"/>
    <w:rsid w:val="00EC10EC"/>
    <w:rsid w:val="00EC456C"/>
    <w:rsid w:val="00ED166C"/>
    <w:rsid w:val="00ED417F"/>
    <w:rsid w:val="00ED53F8"/>
    <w:rsid w:val="00ED5FA6"/>
    <w:rsid w:val="00ED6080"/>
    <w:rsid w:val="00EE0176"/>
    <w:rsid w:val="00EE50A7"/>
    <w:rsid w:val="00EE6270"/>
    <w:rsid w:val="00EF0942"/>
    <w:rsid w:val="00EF291F"/>
    <w:rsid w:val="00EF3A2F"/>
    <w:rsid w:val="00EF3D2B"/>
    <w:rsid w:val="00F0155D"/>
    <w:rsid w:val="00F0218C"/>
    <w:rsid w:val="00F0251A"/>
    <w:rsid w:val="00F0393B"/>
    <w:rsid w:val="00F044F3"/>
    <w:rsid w:val="00F05617"/>
    <w:rsid w:val="00F05BC9"/>
    <w:rsid w:val="00F06433"/>
    <w:rsid w:val="00F0751E"/>
    <w:rsid w:val="00F15D08"/>
    <w:rsid w:val="00F2411F"/>
    <w:rsid w:val="00F313DD"/>
    <w:rsid w:val="00F34C4C"/>
    <w:rsid w:val="00F378BE"/>
    <w:rsid w:val="00F40CE5"/>
    <w:rsid w:val="00F42382"/>
    <w:rsid w:val="00F42DC7"/>
    <w:rsid w:val="00F43120"/>
    <w:rsid w:val="00F44FF2"/>
    <w:rsid w:val="00F561D0"/>
    <w:rsid w:val="00F57C68"/>
    <w:rsid w:val="00F64378"/>
    <w:rsid w:val="00F65315"/>
    <w:rsid w:val="00F67FC3"/>
    <w:rsid w:val="00F763A4"/>
    <w:rsid w:val="00F80D67"/>
    <w:rsid w:val="00F81CF2"/>
    <w:rsid w:val="00F82A04"/>
    <w:rsid w:val="00F83DF3"/>
    <w:rsid w:val="00F859C5"/>
    <w:rsid w:val="00F85AF7"/>
    <w:rsid w:val="00F941B8"/>
    <w:rsid w:val="00FA5FA5"/>
    <w:rsid w:val="00FA6721"/>
    <w:rsid w:val="00FA7365"/>
    <w:rsid w:val="00FA79A7"/>
    <w:rsid w:val="00FB1426"/>
    <w:rsid w:val="00FB348C"/>
    <w:rsid w:val="00FB5484"/>
    <w:rsid w:val="00FB565B"/>
    <w:rsid w:val="00FC643D"/>
    <w:rsid w:val="00FD1DAF"/>
    <w:rsid w:val="00FE3DCC"/>
    <w:rsid w:val="00FE53C8"/>
    <w:rsid w:val="00FE5FB7"/>
    <w:rsid w:val="00FF6E2C"/>
    <w:rsid w:val="019100A4"/>
    <w:rsid w:val="040CCB6D"/>
    <w:rsid w:val="09A17390"/>
    <w:rsid w:val="09E57FAF"/>
    <w:rsid w:val="0A1BDA99"/>
    <w:rsid w:val="0F8EA0FA"/>
    <w:rsid w:val="12DC6BBF"/>
    <w:rsid w:val="149B9796"/>
    <w:rsid w:val="14FF93CD"/>
    <w:rsid w:val="15039CD4"/>
    <w:rsid w:val="1761A937"/>
    <w:rsid w:val="1864281B"/>
    <w:rsid w:val="18C65474"/>
    <w:rsid w:val="18EAD18E"/>
    <w:rsid w:val="1C79EAE6"/>
    <w:rsid w:val="1DBE6C5D"/>
    <w:rsid w:val="22C67A0F"/>
    <w:rsid w:val="2432D2C7"/>
    <w:rsid w:val="250D2500"/>
    <w:rsid w:val="27B5923B"/>
    <w:rsid w:val="28A56B4E"/>
    <w:rsid w:val="2AA7D448"/>
    <w:rsid w:val="2B9251DF"/>
    <w:rsid w:val="2CE32786"/>
    <w:rsid w:val="2D994975"/>
    <w:rsid w:val="2FF2E318"/>
    <w:rsid w:val="33048E94"/>
    <w:rsid w:val="37822413"/>
    <w:rsid w:val="38C6CFC4"/>
    <w:rsid w:val="39F834A4"/>
    <w:rsid w:val="3C271B98"/>
    <w:rsid w:val="3CA32275"/>
    <w:rsid w:val="3CF75CFD"/>
    <w:rsid w:val="3D8E58B4"/>
    <w:rsid w:val="3E1639BB"/>
    <w:rsid w:val="3EAF57E9"/>
    <w:rsid w:val="3EC27478"/>
    <w:rsid w:val="3FE75F24"/>
    <w:rsid w:val="4091E6D6"/>
    <w:rsid w:val="42BF6BD6"/>
    <w:rsid w:val="44208CE7"/>
    <w:rsid w:val="44BAC6DF"/>
    <w:rsid w:val="46040643"/>
    <w:rsid w:val="4669D39D"/>
    <w:rsid w:val="46F2FACC"/>
    <w:rsid w:val="4949D006"/>
    <w:rsid w:val="4A73BF5D"/>
    <w:rsid w:val="4F87B543"/>
    <w:rsid w:val="51F1BC5A"/>
    <w:rsid w:val="5284FD81"/>
    <w:rsid w:val="547DAC7A"/>
    <w:rsid w:val="5903E2AF"/>
    <w:rsid w:val="5D85D19F"/>
    <w:rsid w:val="5DA0D00B"/>
    <w:rsid w:val="5DFEA8A1"/>
    <w:rsid w:val="5FE8D15E"/>
    <w:rsid w:val="6339B587"/>
    <w:rsid w:val="652348BF"/>
    <w:rsid w:val="65890274"/>
    <w:rsid w:val="65D3CCBC"/>
    <w:rsid w:val="66A37A0F"/>
    <w:rsid w:val="6736D8A2"/>
    <w:rsid w:val="6755E151"/>
    <w:rsid w:val="67C3E85E"/>
    <w:rsid w:val="68C10B18"/>
    <w:rsid w:val="68CB8758"/>
    <w:rsid w:val="6BBF3EF5"/>
    <w:rsid w:val="6CA53C29"/>
    <w:rsid w:val="6CE40DDA"/>
    <w:rsid w:val="6E0DAA99"/>
    <w:rsid w:val="6ECE39B7"/>
    <w:rsid w:val="6F3E9136"/>
    <w:rsid w:val="6F59F314"/>
    <w:rsid w:val="71A5627A"/>
    <w:rsid w:val="72522FE1"/>
    <w:rsid w:val="7310EFC8"/>
    <w:rsid w:val="73D1AD76"/>
    <w:rsid w:val="74EDE773"/>
    <w:rsid w:val="75027DFB"/>
    <w:rsid w:val="75D16409"/>
    <w:rsid w:val="7A2C174C"/>
    <w:rsid w:val="7C341E82"/>
    <w:rsid w:val="7F233546"/>
    <w:rsid w:val="7FF4076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link w:val="TALChar"/>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F561D0"/>
    <w:rPr>
      <w:color w:val="0563C1" w:themeColor="hyperlink"/>
      <w:u w:val="single"/>
    </w:rPr>
  </w:style>
  <w:style w:type="character" w:styleId="UnresolvedMention">
    <w:name w:val="Unresolved Mention"/>
    <w:basedOn w:val="DefaultParagraphFont"/>
    <w:uiPriority w:val="99"/>
    <w:semiHidden/>
    <w:unhideWhenUsed/>
    <w:rsid w:val="00F561D0"/>
    <w:rPr>
      <w:color w:val="605E5C"/>
      <w:shd w:val="clear" w:color="auto" w:fill="E1DFDD"/>
    </w:rPr>
  </w:style>
  <w:style w:type="paragraph" w:customStyle="1" w:styleId="NO">
    <w:name w:val="NO"/>
    <w:basedOn w:val="Normal"/>
    <w:link w:val="NOZchn"/>
    <w:rsid w:val="00426800"/>
    <w:pPr>
      <w:keepLines/>
      <w:overflowPunct w:val="0"/>
      <w:autoSpaceDE w:val="0"/>
      <w:autoSpaceDN w:val="0"/>
      <w:adjustRightInd w:val="0"/>
      <w:spacing w:after="180"/>
      <w:ind w:left="1135" w:hanging="851"/>
      <w:textAlignment w:val="baseline"/>
    </w:pPr>
    <w:rPr>
      <w:rFonts w:eastAsiaTheme="minorEastAsia"/>
      <w:lang w:eastAsia="en-GB"/>
    </w:rPr>
  </w:style>
  <w:style w:type="character" w:customStyle="1" w:styleId="NOZchn">
    <w:name w:val="NO Zchn"/>
    <w:link w:val="NO"/>
    <w:qFormat/>
    <w:rsid w:val="00426800"/>
    <w:rPr>
      <w:rFonts w:eastAsiaTheme="minorEastAsia"/>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A0172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A01729"/>
    <w:rPr>
      <w:rFonts w:ascii="Arial" w:hAnsi="Arial"/>
      <w:lang w:eastAsia="en-US"/>
    </w:rPr>
  </w:style>
  <w:style w:type="character" w:customStyle="1" w:styleId="CommentSubjectChar">
    <w:name w:val="Comment Subject Char"/>
    <w:basedOn w:val="CommentTextChar"/>
    <w:link w:val="CommentSubject"/>
    <w:rsid w:val="00A01729"/>
    <w:rPr>
      <w:rFonts w:ascii="Arial" w:hAnsi="Arial"/>
      <w:b/>
      <w:bCs/>
      <w:lang w:eastAsia="en-US"/>
    </w:rPr>
  </w:style>
  <w:style w:type="character" w:customStyle="1" w:styleId="CRCoverPageZchn">
    <w:name w:val="CR Cover Page Zchn"/>
    <w:link w:val="CRCoverPage"/>
    <w:qFormat/>
    <w:rsid w:val="00240D9A"/>
    <w:rPr>
      <w:rFonts w:ascii="Arial" w:hAnsi="Arial"/>
      <w:lang w:eastAsia="en-US"/>
    </w:rPr>
  </w:style>
  <w:style w:type="paragraph" w:styleId="NormalWeb">
    <w:name w:val="Normal (Web)"/>
    <w:basedOn w:val="Normal"/>
    <w:uiPriority w:val="99"/>
    <w:unhideWhenUsed/>
    <w:rsid w:val="00622610"/>
    <w:pPr>
      <w:spacing w:before="100" w:beforeAutospacing="1" w:after="100" w:afterAutospacing="1"/>
    </w:pPr>
    <w:rPr>
      <w:sz w:val="24"/>
      <w:szCs w:val="24"/>
      <w:lang w:val="en-US"/>
    </w:rPr>
  </w:style>
  <w:style w:type="character" w:customStyle="1" w:styleId="TALChar">
    <w:name w:val="TAL Char"/>
    <w:link w:val="TAL"/>
    <w:rsid w:val="00EF3A2F"/>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226637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0653126">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76528541">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51615390">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3576068">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059894">
      <w:bodyDiv w:val="1"/>
      <w:marLeft w:val="0"/>
      <w:marRight w:val="0"/>
      <w:marTop w:val="0"/>
      <w:marBottom w:val="0"/>
      <w:divBdr>
        <w:top w:val="none" w:sz="0" w:space="0" w:color="auto"/>
        <w:left w:val="none" w:sz="0" w:space="0" w:color="auto"/>
        <w:bottom w:val="none" w:sz="0" w:space="0" w:color="auto"/>
        <w:right w:val="none" w:sz="0" w:space="0" w:color="auto"/>
      </w:divBdr>
    </w:div>
    <w:div w:id="490365049">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681435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9706547">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51372441">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57155783">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0257904">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8406135">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0558828">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62227249">
      <w:bodyDiv w:val="1"/>
      <w:marLeft w:val="0"/>
      <w:marRight w:val="0"/>
      <w:marTop w:val="0"/>
      <w:marBottom w:val="0"/>
      <w:divBdr>
        <w:top w:val="none" w:sz="0" w:space="0" w:color="auto"/>
        <w:left w:val="none" w:sz="0" w:space="0" w:color="auto"/>
        <w:bottom w:val="none" w:sz="0" w:space="0" w:color="auto"/>
        <w:right w:val="none" w:sz="0" w:space="0" w:color="auto"/>
      </w:divBdr>
    </w:div>
    <w:div w:id="130161798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67591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397821143">
      <w:bodyDiv w:val="1"/>
      <w:marLeft w:val="0"/>
      <w:marRight w:val="0"/>
      <w:marTop w:val="0"/>
      <w:marBottom w:val="0"/>
      <w:divBdr>
        <w:top w:val="none" w:sz="0" w:space="0" w:color="auto"/>
        <w:left w:val="none" w:sz="0" w:space="0" w:color="auto"/>
        <w:bottom w:val="none" w:sz="0" w:space="0" w:color="auto"/>
        <w:right w:val="none" w:sz="0" w:space="0" w:color="auto"/>
      </w:divBdr>
    </w:div>
    <w:div w:id="1410497014">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1725571">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8187641">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87239894">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820273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specifications-groups/working-procedures" TargetMode="Externa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RBI5PAMIO524-1616901215-56301</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https://nokia.sharepoint.com/sites/gxp/_layouts/15/DocIdRedir.aspx?ID=RBI5PAMIO524-1616901215-56301</Url>
      <Description>RBI5PAMIO524-1616901215-56301</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6F3E38-B55B-4624-B066-CE87AC1E0C0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0FC104F9-B7CA-400F-BF5D-1D36249A4A1A}">
  <ds:schemaRefs>
    <ds:schemaRef ds:uri="http://schemas.microsoft.com/sharepoint/events"/>
  </ds:schemaRefs>
</ds:datastoreItem>
</file>

<file path=customXml/itemProps3.xml><?xml version="1.0" encoding="utf-8"?>
<ds:datastoreItem xmlns:ds="http://schemas.openxmlformats.org/officeDocument/2006/customXml" ds:itemID="{7D5A03CA-95DB-4F63-9BFE-0CA062BA2C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92555F-32E6-4E6D-8FF4-C933E28D68AC}">
  <ds:schemaRefs>
    <ds:schemaRef ds:uri="http://schemas.microsoft.com/sharepoint/v3/contenttype/forms"/>
  </ds:schemaRefs>
</ds:datastoreItem>
</file>

<file path=customXml/itemProps5.xml><?xml version="1.0" encoding="utf-8"?>
<ds:datastoreItem xmlns:ds="http://schemas.openxmlformats.org/officeDocument/2006/customXml" ds:itemID="{A87BC2E2-95B6-4615-9A38-96FD7E34B04E}">
  <ds:schemaRefs>
    <ds:schemaRef ds:uri="Microsoft.SharePoint.Taxonomy.ContentTypeSync"/>
  </ds:schemaRefs>
</ds:datastoreItem>
</file>

<file path=customXml/itemProps6.xml><?xml version="1.0" encoding="utf-8"?>
<ds:datastoreItem xmlns:ds="http://schemas.openxmlformats.org/officeDocument/2006/customXml" ds:itemID="{1140DE16-4AEA-4B88-BC7A-598352F28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789</Words>
  <Characters>4502</Characters>
  <Application>Microsoft Office Word</Application>
  <DocSecurity>0</DocSecurity>
  <Lines>37</Lines>
  <Paragraphs>10</Paragraphs>
  <ScaleCrop>false</ScaleCrop>
  <Company>ETSI Sophia Antipolis</Company>
  <LinksUpToDate>false</LinksUpToDate>
  <CharactersWithSpaces>5281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Ericsson_Maria Liang r1</cp:lastModifiedBy>
  <cp:revision>4</cp:revision>
  <cp:lastPrinted>2001-04-23T09:30:00Z</cp:lastPrinted>
  <dcterms:created xsi:type="dcterms:W3CDTF">2025-11-19T23:46:00Z</dcterms:created>
  <dcterms:modified xsi:type="dcterms:W3CDTF">2025-11-19T23:50:00Z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6961fecbc05716879ad3ff6757e31703c0591da570cbd19a82ff2a8c0569cbba</vt:lpwstr>
  </property>
  <property fmtid="{D5CDD505-2E9C-101B-9397-08002B2CF9AE}" pid="3" name="MediaServiceImageTags">
    <vt:lpwstr/>
  </property>
  <property fmtid="{D5CDD505-2E9C-101B-9397-08002B2CF9AE}" pid="4" name="ContentTypeId">
    <vt:lpwstr>0x01010055A05E76B664164F9F76E63E6D6BE6ED</vt:lpwstr>
  </property>
  <property fmtid="{D5CDD505-2E9C-101B-9397-08002B2CF9AE}" pid="5" name="_dlc_DocIdItemGuid">
    <vt:lpwstr>5456e753-fa63-44b6-aa6d-8cb33de2b7f5</vt:lpwstr>
  </property>
</Properties>
</file>